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1D" w:rsidRDefault="007E0D1D"/>
    <w:p w:rsidR="007E0D1D" w:rsidRPr="007E0D1D" w:rsidRDefault="007E0D1D" w:rsidP="007E0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0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Областной народный телевизионный конкурс «Марафон талантов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-2022</w:t>
      </w:r>
      <w:r w:rsidRPr="007E0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E0D1D" w:rsidRDefault="007E0D1D" w:rsidP="007E0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0D1D" w:rsidRPr="007E0D1D" w:rsidRDefault="007E0D1D" w:rsidP="007E0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0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7E0D1D" w:rsidRDefault="007E0D1D" w:rsidP="007E0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0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проведении областного народного телевизионного конкурса «Марафон талантов»</w:t>
      </w:r>
    </w:p>
    <w:p w:rsidR="007E0D1D" w:rsidRDefault="007E0D1D" w:rsidP="007E0D1D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color w:val="000000"/>
          <w:sz w:val="24"/>
          <w:szCs w:val="24"/>
        </w:rPr>
      </w:pPr>
    </w:p>
    <w:p w:rsidR="007E0D1D" w:rsidRDefault="007E0D1D" w:rsidP="007E0D1D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color w:val="000000"/>
          <w:sz w:val="24"/>
          <w:szCs w:val="24"/>
        </w:rPr>
      </w:pPr>
    </w:p>
    <w:p w:rsidR="007E0D1D" w:rsidRPr="007E0D1D" w:rsidRDefault="007E0D1D" w:rsidP="007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E0D1D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7E0D1D" w:rsidRDefault="007E0D1D" w:rsidP="007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0D1D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определяет порядок и условия реализации регионального партийного проекта «Областной народный конкурс «Марафон талантов» (далее - конкурс). </w:t>
      </w:r>
    </w:p>
    <w:p w:rsidR="007E0D1D" w:rsidRPr="007E0D1D" w:rsidRDefault="007E0D1D" w:rsidP="007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0D1D">
        <w:rPr>
          <w:rFonts w:ascii="Times New Roman" w:hAnsi="Times New Roman" w:cs="Times New Roman"/>
          <w:color w:val="000000"/>
          <w:sz w:val="26"/>
          <w:szCs w:val="26"/>
        </w:rPr>
        <w:t>1.2. Конкурс проводится в целях популяризации любительского творчества, пропаганды новых форм работы с творческими коллективами, создания условий для выявления талантов и содействия их творческому росту.</w:t>
      </w:r>
    </w:p>
    <w:p w:rsidR="007E0D1D" w:rsidRPr="007E0D1D" w:rsidRDefault="007E0D1D" w:rsidP="007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E0D1D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Организаторы Конкурса</w:t>
      </w:r>
    </w:p>
    <w:p w:rsidR="007E0D1D" w:rsidRDefault="007E0D1D" w:rsidP="007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0D1D">
        <w:rPr>
          <w:rFonts w:ascii="Times New Roman" w:hAnsi="Times New Roman" w:cs="Times New Roman"/>
          <w:color w:val="000000"/>
          <w:sz w:val="26"/>
          <w:szCs w:val="26"/>
        </w:rPr>
        <w:t xml:space="preserve">2.1. Конкурс проводится при поддержке Губернатора Челябинской области и Законодательного Собрания Челябинской области. </w:t>
      </w:r>
    </w:p>
    <w:p w:rsidR="007E0D1D" w:rsidRDefault="007E0D1D" w:rsidP="007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0D1D">
        <w:rPr>
          <w:rFonts w:ascii="Times New Roman" w:hAnsi="Times New Roman" w:cs="Times New Roman"/>
          <w:color w:val="000000"/>
          <w:sz w:val="26"/>
          <w:szCs w:val="26"/>
        </w:rPr>
        <w:t xml:space="preserve">2.2. Подготовку и проведение Конкурса осуществляет организационный комитет: - Законодательное Собрание Челябинской области (по согласованию); - Министерство культуры Челябинской области (по согласованию); - Областное государственное бюджетное учреждение культуры «Челябинский государственный центр народного творчества» (далее - «Челябинский государственный центр народного творчества»). </w:t>
      </w:r>
    </w:p>
    <w:p w:rsidR="002B0DB9" w:rsidRDefault="007E0D1D" w:rsidP="007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0D1D">
        <w:rPr>
          <w:rFonts w:ascii="Times New Roman" w:hAnsi="Times New Roman" w:cs="Times New Roman"/>
          <w:color w:val="000000"/>
          <w:sz w:val="26"/>
          <w:szCs w:val="26"/>
        </w:rPr>
        <w:t xml:space="preserve">2.3. Для подготовки и проведения Конкурса организационный комитет может привлекать любые организации независимо от их организационно-правовой формы и формы собственности. </w:t>
      </w:r>
    </w:p>
    <w:p w:rsidR="007E0D1D" w:rsidRPr="007E0D1D" w:rsidRDefault="007E0D1D" w:rsidP="007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0D1D">
        <w:rPr>
          <w:rFonts w:ascii="Times New Roman" w:hAnsi="Times New Roman" w:cs="Times New Roman"/>
          <w:color w:val="000000"/>
          <w:sz w:val="26"/>
          <w:szCs w:val="26"/>
        </w:rPr>
        <w:t>2.4. Непосредственным организатором Конкурса является Челябинский государственный центр народного творчества.</w:t>
      </w:r>
    </w:p>
    <w:p w:rsidR="007E0D1D" w:rsidRPr="007E0D1D" w:rsidRDefault="007E0D1D" w:rsidP="007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E0D1D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Участники Конкурса</w:t>
      </w:r>
    </w:p>
    <w:p w:rsidR="007E0D1D" w:rsidRPr="007E0D1D" w:rsidRDefault="007E0D1D" w:rsidP="007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0D1D">
        <w:rPr>
          <w:rFonts w:ascii="Times New Roman" w:hAnsi="Times New Roman" w:cs="Times New Roman"/>
          <w:color w:val="000000"/>
          <w:sz w:val="26"/>
          <w:szCs w:val="26"/>
        </w:rPr>
        <w:t>3.1. Участниками Конкурса могут быть любительские творческие коллективы, отдельные исполнители. Участники Конкурса могут представлять любые организации независимо от их организационно-правовой формы и формы собственности или заявляться как самостоятельные физические лица, проживающие на территории Челябинской области.</w:t>
      </w:r>
    </w:p>
    <w:p w:rsidR="007E0D1D" w:rsidRPr="007E0D1D" w:rsidRDefault="007E0D1D" w:rsidP="007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0D1D">
        <w:rPr>
          <w:rFonts w:ascii="Times New Roman" w:hAnsi="Times New Roman" w:cs="Times New Roman"/>
          <w:color w:val="000000"/>
          <w:sz w:val="26"/>
          <w:szCs w:val="26"/>
        </w:rPr>
        <w:t>Конкурс не предполагает для участников ограничений по жанрам и направлениям художественного (сценического) творчества, возрасту, творческому опыту. Участники конкурса, награжденные званиями «лауреат Гран При» могут принимать участие только при изменении жа</w:t>
      </w:r>
      <w:r w:rsidR="00846197">
        <w:rPr>
          <w:rFonts w:ascii="Times New Roman" w:hAnsi="Times New Roman" w:cs="Times New Roman"/>
          <w:color w:val="000000"/>
          <w:sz w:val="26"/>
          <w:szCs w:val="26"/>
        </w:rPr>
        <w:t>нра (</w:t>
      </w:r>
      <w:r w:rsidRPr="007E0D1D">
        <w:rPr>
          <w:rFonts w:ascii="Times New Roman" w:hAnsi="Times New Roman" w:cs="Times New Roman"/>
          <w:color w:val="000000"/>
          <w:sz w:val="26"/>
          <w:szCs w:val="26"/>
        </w:rPr>
        <w:t>направления) исполнения или при изменении состава коллектива не менее на 50 % или через 1 год после получения звания.</w:t>
      </w:r>
    </w:p>
    <w:p w:rsidR="007E0D1D" w:rsidRPr="007E0D1D" w:rsidRDefault="007E0D1D" w:rsidP="007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E0D1D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Порядок проведения Конкурса</w:t>
      </w:r>
    </w:p>
    <w:p w:rsidR="007E0D1D" w:rsidRPr="007E0D1D" w:rsidRDefault="007E0D1D" w:rsidP="007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0D1D">
        <w:rPr>
          <w:rFonts w:ascii="Times New Roman" w:hAnsi="Times New Roman" w:cs="Times New Roman"/>
          <w:color w:val="000000"/>
          <w:sz w:val="26"/>
          <w:szCs w:val="26"/>
        </w:rPr>
        <w:t>4.1. Конкурс проводится в три этапа:</w:t>
      </w:r>
    </w:p>
    <w:p w:rsidR="007E0D1D" w:rsidRDefault="007E0D1D" w:rsidP="007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0D1D">
        <w:rPr>
          <w:rFonts w:ascii="Times New Roman" w:hAnsi="Times New Roman" w:cs="Times New Roman"/>
          <w:color w:val="000000"/>
          <w:sz w:val="26"/>
          <w:szCs w:val="26"/>
        </w:rPr>
        <w:t xml:space="preserve">4.2. На первом этапе проводятся конкурсы в городских округах, муниципальных районах Челябинской области и внутригородских районах города Челябинска с целью выявления участников второго этапа. </w:t>
      </w:r>
    </w:p>
    <w:p w:rsidR="007E0D1D" w:rsidRDefault="007E0D1D" w:rsidP="007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0D1D">
        <w:rPr>
          <w:rFonts w:ascii="Times New Roman" w:hAnsi="Times New Roman" w:cs="Times New Roman"/>
          <w:color w:val="000000"/>
          <w:sz w:val="26"/>
          <w:szCs w:val="26"/>
        </w:rPr>
        <w:t xml:space="preserve">4.3. Непосредственными организаторами первого этапа Конкурса являются органы местного самоуправления муниципальных образований Челябинской области (далее - органы местного самоуправления). В целях оказания им содействия в проведении первого этапа Конкурса создаются местные организационные комитеты. </w:t>
      </w:r>
    </w:p>
    <w:p w:rsidR="007E0D1D" w:rsidRPr="007E0D1D" w:rsidRDefault="007E0D1D" w:rsidP="007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E0D1D">
        <w:rPr>
          <w:rFonts w:ascii="Times New Roman" w:hAnsi="Times New Roman" w:cs="Times New Roman"/>
          <w:color w:val="000000"/>
          <w:sz w:val="26"/>
          <w:szCs w:val="26"/>
        </w:rPr>
        <w:t xml:space="preserve">4.4. Для доступности участия в конкурсе всех категорий населения Челябинской области вводиться возможность подачи </w:t>
      </w:r>
      <w:proofErr w:type="spellStart"/>
      <w:r w:rsidRPr="007E0D1D">
        <w:rPr>
          <w:rFonts w:ascii="Times New Roman" w:hAnsi="Times New Roman" w:cs="Times New Roman"/>
          <w:color w:val="000000"/>
          <w:sz w:val="26"/>
          <w:szCs w:val="26"/>
        </w:rPr>
        <w:t>видеозаявки</w:t>
      </w:r>
      <w:proofErr w:type="spellEnd"/>
      <w:r w:rsidRPr="007E0D1D">
        <w:rPr>
          <w:rFonts w:ascii="Times New Roman" w:hAnsi="Times New Roman" w:cs="Times New Roman"/>
          <w:color w:val="000000"/>
          <w:sz w:val="26"/>
          <w:szCs w:val="26"/>
        </w:rPr>
        <w:t xml:space="preserve"> от участника непосредственно организатору (Челябинский государственный центр народного творчества), в срок с 1 </w:t>
      </w:r>
      <w:r w:rsidRPr="007E0D1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февраля по 30 мая 2022 года, по установленной форме на сайте учреждения - </w:t>
      </w:r>
      <w:r w:rsidRPr="007E0D1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номинация «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Открытый </w:t>
      </w:r>
      <w:r w:rsidRPr="007E0D1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микрофон».</w:t>
      </w:r>
    </w:p>
    <w:p w:rsidR="007E0D1D" w:rsidRDefault="007E0D1D" w:rsidP="007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0D1D">
        <w:rPr>
          <w:rFonts w:ascii="Times New Roman" w:hAnsi="Times New Roman" w:cs="Times New Roman"/>
          <w:color w:val="000000"/>
          <w:sz w:val="26"/>
          <w:szCs w:val="26"/>
        </w:rPr>
        <w:t xml:space="preserve">4.5. Для выявления участников второго этапа Конкурса создается жюри из авторитетных общественных деятелей, депутатов, компетентных представителей сферы культуры. </w:t>
      </w:r>
    </w:p>
    <w:p w:rsidR="007E0D1D" w:rsidRPr="007E0D1D" w:rsidRDefault="007E0D1D" w:rsidP="007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0D1D">
        <w:rPr>
          <w:rFonts w:ascii="Times New Roman" w:hAnsi="Times New Roman" w:cs="Times New Roman"/>
          <w:color w:val="000000"/>
          <w:sz w:val="26"/>
          <w:szCs w:val="26"/>
        </w:rPr>
        <w:t xml:space="preserve">4.6. Органы местного самоуправления должны представить в Челябинский государственный центр народного творчества в срок до </w:t>
      </w:r>
      <w:r w:rsidRPr="007E0D1D">
        <w:rPr>
          <w:rFonts w:ascii="Times New Roman" w:hAnsi="Times New Roman" w:cs="Times New Roman"/>
          <w:b/>
          <w:color w:val="000000"/>
          <w:sz w:val="26"/>
          <w:szCs w:val="26"/>
        </w:rPr>
        <w:t>1 апреля 2022 года</w:t>
      </w:r>
      <w:r w:rsidRPr="007E0D1D"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информацию о сроках и форме проведения первого этапа Конкурса (Приложение № 1) на электронный адре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Pr="007E0D1D">
        <w:rPr>
          <w:rFonts w:ascii="Times New Roman" w:hAnsi="Times New Roman" w:cs="Times New Roman"/>
          <w:color w:val="484848"/>
          <w:sz w:val="26"/>
          <w:szCs w:val="26"/>
        </w:rPr>
        <w:t>cntchel@mail.ru.</w:t>
      </w:r>
    </w:p>
    <w:p w:rsidR="007E0D1D" w:rsidRDefault="007E0D1D" w:rsidP="007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4.7</w:t>
      </w:r>
      <w:r w:rsidRPr="007E0D1D">
        <w:rPr>
          <w:rFonts w:ascii="Times New Roman" w:hAnsi="Times New Roman" w:cs="Times New Roman"/>
          <w:color w:val="000000"/>
          <w:sz w:val="26"/>
          <w:szCs w:val="26"/>
        </w:rPr>
        <w:t xml:space="preserve">. Участники концертных программ первого этапа имеют право представить на Конкурс не более одного творческого номера. </w:t>
      </w:r>
    </w:p>
    <w:p w:rsidR="007E0D1D" w:rsidRDefault="007E0D1D" w:rsidP="007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4.8</w:t>
      </w:r>
      <w:r w:rsidRPr="007E0D1D">
        <w:rPr>
          <w:rFonts w:ascii="Times New Roman" w:hAnsi="Times New Roman" w:cs="Times New Roman"/>
          <w:color w:val="000000"/>
          <w:sz w:val="26"/>
          <w:szCs w:val="26"/>
        </w:rPr>
        <w:t xml:space="preserve">. По итогам первого этапа Конкурса в каждом городском округе, муниципальном районе Челябинской области и внутригородском районе города Челябинска определяются три победителя, которые получают право на участие во втором этапе (всего 147 участников второго этапа конкурса). </w:t>
      </w:r>
    </w:p>
    <w:p w:rsidR="007E0D1D" w:rsidRDefault="007E0D1D" w:rsidP="007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4.9</w:t>
      </w:r>
      <w:r w:rsidRPr="007E0D1D">
        <w:rPr>
          <w:rFonts w:ascii="Times New Roman" w:hAnsi="Times New Roman" w:cs="Times New Roman"/>
          <w:color w:val="000000"/>
          <w:sz w:val="26"/>
          <w:szCs w:val="26"/>
        </w:rPr>
        <w:t xml:space="preserve">. По итогам конкурса </w:t>
      </w:r>
      <w:proofErr w:type="spellStart"/>
      <w:r w:rsidRPr="007E0D1D">
        <w:rPr>
          <w:rFonts w:ascii="Times New Roman" w:hAnsi="Times New Roman" w:cs="Times New Roman"/>
          <w:color w:val="000000"/>
          <w:sz w:val="26"/>
          <w:szCs w:val="26"/>
        </w:rPr>
        <w:t>видеозаявок</w:t>
      </w:r>
      <w:proofErr w:type="spellEnd"/>
      <w:r w:rsidRPr="007E0D1D">
        <w:rPr>
          <w:rFonts w:ascii="Times New Roman" w:hAnsi="Times New Roman" w:cs="Times New Roman"/>
          <w:color w:val="000000"/>
          <w:sz w:val="26"/>
          <w:szCs w:val="26"/>
        </w:rPr>
        <w:t xml:space="preserve"> «Открытый микрофон» организатор на основании протокола членов жюри определяет состав участков номинации «Открытый микрофон», которые приглашаются для участия в втором этапе и финале конкурса. </w:t>
      </w:r>
    </w:p>
    <w:p w:rsidR="007E0D1D" w:rsidRDefault="006C2C10" w:rsidP="007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4.10</w:t>
      </w:r>
      <w:r w:rsidR="007E0D1D" w:rsidRPr="007E0D1D">
        <w:rPr>
          <w:rFonts w:ascii="Times New Roman" w:hAnsi="Times New Roman" w:cs="Times New Roman"/>
          <w:color w:val="000000"/>
          <w:sz w:val="26"/>
          <w:szCs w:val="26"/>
        </w:rPr>
        <w:t xml:space="preserve">. Первый этап Конкурса должен быть завершен в срок до 30 мая текущего года. </w:t>
      </w:r>
    </w:p>
    <w:p w:rsidR="006C2C10" w:rsidRDefault="006C2C10" w:rsidP="007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84848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4.11</w:t>
      </w:r>
      <w:r w:rsidR="007E0D1D" w:rsidRPr="007E0D1D">
        <w:rPr>
          <w:rFonts w:ascii="Times New Roman" w:hAnsi="Times New Roman" w:cs="Times New Roman"/>
          <w:color w:val="000000"/>
          <w:sz w:val="26"/>
          <w:szCs w:val="26"/>
        </w:rPr>
        <w:t xml:space="preserve">. По итогам первого этапа Конкурса в Челябинский государственный центр народного творчества в срок до 30 мая текущего года органами местного самоуправления должны быть представлены протоколы подведения итогов первого этапа Конкурса (Приложение № 2), а также форму заявки (Приложение №3) на электронный адрес </w:t>
      </w:r>
      <w:r w:rsidR="007E0D1D" w:rsidRPr="007E0D1D">
        <w:rPr>
          <w:rFonts w:ascii="Times New Roman" w:hAnsi="Times New Roman" w:cs="Times New Roman"/>
          <w:color w:val="484848"/>
          <w:sz w:val="26"/>
          <w:szCs w:val="26"/>
        </w:rPr>
        <w:t xml:space="preserve">cntchel@mail.ru. </w:t>
      </w:r>
    </w:p>
    <w:p w:rsidR="006C2C10" w:rsidRDefault="006C2C10" w:rsidP="007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4.12</w:t>
      </w:r>
      <w:r w:rsidR="007E0D1D" w:rsidRPr="007E0D1D">
        <w:rPr>
          <w:rFonts w:ascii="Times New Roman" w:hAnsi="Times New Roman" w:cs="Times New Roman"/>
          <w:color w:val="000000"/>
          <w:sz w:val="26"/>
          <w:szCs w:val="26"/>
        </w:rPr>
        <w:t xml:space="preserve">. Второй этап Конкурса проходит зонально (очно-заочно) в территориальных округах в форме конкурсной программы, которая предполагает концертные выступления, открытые обсуждения членами жюри выступлений участников. График проведения окружных Конкурсов, а также муниципальные образования Челябинской области, включаемые в каждый округ, определяются областным организационным комитетом. </w:t>
      </w:r>
    </w:p>
    <w:p w:rsidR="006C2C10" w:rsidRDefault="006C2C10" w:rsidP="007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4.13</w:t>
      </w:r>
      <w:r w:rsidR="007E0D1D" w:rsidRPr="007E0D1D">
        <w:rPr>
          <w:rFonts w:ascii="Times New Roman" w:hAnsi="Times New Roman" w:cs="Times New Roman"/>
          <w:color w:val="000000"/>
          <w:sz w:val="26"/>
          <w:szCs w:val="26"/>
        </w:rPr>
        <w:t xml:space="preserve">. Для определения победителей второго этапа Конкурса областным организационным комитетом создается жюри из числа депутатов Государственной Думы Российской Федерации, Законодательного Собрания Челябинской области, общественных деятелей, представителей сферы культуры и искусства. </w:t>
      </w:r>
    </w:p>
    <w:p w:rsidR="006C2C10" w:rsidRDefault="006C2C10" w:rsidP="007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4.14</w:t>
      </w:r>
      <w:r w:rsidR="007E0D1D" w:rsidRPr="007E0D1D">
        <w:rPr>
          <w:rFonts w:ascii="Times New Roman" w:hAnsi="Times New Roman" w:cs="Times New Roman"/>
          <w:color w:val="000000"/>
          <w:sz w:val="26"/>
          <w:szCs w:val="26"/>
        </w:rPr>
        <w:t>. Участники второго этапа представляют на Конкурс один творческий номер.</w:t>
      </w:r>
    </w:p>
    <w:p w:rsidR="006C2C10" w:rsidRDefault="006C2C10" w:rsidP="007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4.15</w:t>
      </w:r>
      <w:r w:rsidR="007E0D1D" w:rsidRPr="007E0D1D">
        <w:rPr>
          <w:rFonts w:ascii="Times New Roman" w:hAnsi="Times New Roman" w:cs="Times New Roman"/>
          <w:color w:val="000000"/>
          <w:sz w:val="26"/>
          <w:szCs w:val="26"/>
        </w:rPr>
        <w:t xml:space="preserve">. Второй этап Конкурса проходит осенью 2022 года. </w:t>
      </w:r>
    </w:p>
    <w:p w:rsidR="006C2C10" w:rsidRDefault="006C2C10" w:rsidP="007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4.16</w:t>
      </w:r>
      <w:r w:rsidR="007E0D1D" w:rsidRPr="007E0D1D">
        <w:rPr>
          <w:rFonts w:ascii="Times New Roman" w:hAnsi="Times New Roman" w:cs="Times New Roman"/>
          <w:color w:val="000000"/>
          <w:sz w:val="26"/>
          <w:szCs w:val="26"/>
        </w:rPr>
        <w:t xml:space="preserve">. По результатам проведения второго этапа Конкурса жюри определяет победителей в каждом округе (не более 30 участников) в соответствии с квотой, которые получают право выступить на гала-концерте. </w:t>
      </w:r>
    </w:p>
    <w:p w:rsidR="006C2C10" w:rsidRDefault="006C2C10" w:rsidP="007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4.17</w:t>
      </w:r>
      <w:r w:rsidR="007E0D1D" w:rsidRPr="007E0D1D">
        <w:rPr>
          <w:rFonts w:ascii="Times New Roman" w:hAnsi="Times New Roman" w:cs="Times New Roman"/>
          <w:color w:val="000000"/>
          <w:sz w:val="26"/>
          <w:szCs w:val="26"/>
        </w:rPr>
        <w:t xml:space="preserve">. Третий этап Конкурса представляет собой гала-концерт. </w:t>
      </w:r>
    </w:p>
    <w:p w:rsidR="006C2C10" w:rsidRDefault="006C2C10" w:rsidP="007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4.18</w:t>
      </w:r>
      <w:r w:rsidR="007E0D1D" w:rsidRPr="007E0D1D">
        <w:rPr>
          <w:rFonts w:ascii="Times New Roman" w:hAnsi="Times New Roman" w:cs="Times New Roman"/>
          <w:color w:val="000000"/>
          <w:sz w:val="26"/>
          <w:szCs w:val="26"/>
        </w:rPr>
        <w:t>. В средствах массовой информации, в том числе в информационно</w:t>
      </w:r>
      <w:r w:rsidR="007E0D1D" w:rsidRPr="007E0D1D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 телекоммуникационной сети общего пользования «Интернет» на официальных сайтах Законодательного Собрания Челябинской области, Министерства культуры Челябинской области, Челябинского государственного центра народного творчества, осуществляется подробное освещение всех этапов конкурса. </w:t>
      </w:r>
    </w:p>
    <w:p w:rsidR="006C2C10" w:rsidRDefault="006C2C10" w:rsidP="006C2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4.19</w:t>
      </w:r>
      <w:r w:rsidR="007E0D1D" w:rsidRPr="007E0D1D">
        <w:rPr>
          <w:rFonts w:ascii="Times New Roman" w:hAnsi="Times New Roman" w:cs="Times New Roman"/>
          <w:color w:val="000000"/>
          <w:sz w:val="26"/>
          <w:szCs w:val="26"/>
        </w:rPr>
        <w:t>. По итогам конкурса, с целью продвижения лучших образцов любительского творчества и доступности реализации творческого потенциа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ла жителей Челябинской области, </w:t>
      </w:r>
      <w:r w:rsidR="007E0D1D" w:rsidRPr="007E0D1D">
        <w:rPr>
          <w:rFonts w:ascii="Times New Roman" w:hAnsi="Times New Roman" w:cs="Times New Roman"/>
          <w:color w:val="000000"/>
          <w:sz w:val="26"/>
          <w:szCs w:val="26"/>
        </w:rPr>
        <w:t xml:space="preserve">творческих номеров, исполнителей, проектов конкурса, возможно проведение акций, концертов, </w:t>
      </w:r>
      <w:proofErr w:type="spellStart"/>
      <w:r w:rsidR="007E0D1D" w:rsidRPr="007E0D1D">
        <w:rPr>
          <w:rFonts w:ascii="Times New Roman" w:hAnsi="Times New Roman" w:cs="Times New Roman"/>
          <w:color w:val="000000"/>
          <w:sz w:val="26"/>
          <w:szCs w:val="26"/>
        </w:rPr>
        <w:t>видеоконцертов</w:t>
      </w:r>
      <w:proofErr w:type="spellEnd"/>
      <w:r w:rsidR="007E0D1D" w:rsidRPr="007E0D1D">
        <w:rPr>
          <w:rFonts w:ascii="Times New Roman" w:hAnsi="Times New Roman" w:cs="Times New Roman"/>
          <w:color w:val="000000"/>
          <w:sz w:val="26"/>
          <w:szCs w:val="26"/>
        </w:rPr>
        <w:t xml:space="preserve"> с участием лауреатов, членов жюри и выдающихся деятелей культуры и искусства Российской Федерации. </w:t>
      </w:r>
    </w:p>
    <w:p w:rsidR="007E0D1D" w:rsidRPr="007E0D1D" w:rsidRDefault="006C2C10" w:rsidP="006C2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4.20</w:t>
      </w:r>
      <w:r w:rsidR="007E0D1D" w:rsidRPr="007E0D1D">
        <w:rPr>
          <w:rFonts w:ascii="Times New Roman" w:hAnsi="Times New Roman" w:cs="Times New Roman"/>
          <w:color w:val="000000"/>
          <w:sz w:val="26"/>
          <w:szCs w:val="26"/>
        </w:rPr>
        <w:t>. Для продвижения и организации этапов конкурса организатор привлекает ТВ и другие телекоммуникационные ресурсы для реализации целей и задач конкурса.</w:t>
      </w:r>
    </w:p>
    <w:p w:rsidR="007E0D1D" w:rsidRPr="007E0D1D" w:rsidRDefault="007E0D1D" w:rsidP="007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E0D1D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5. Подведение итогов Конкурса, награждение участников, лауреатов и победителей Конкурса</w:t>
      </w:r>
    </w:p>
    <w:p w:rsidR="006C2C10" w:rsidRDefault="007E0D1D" w:rsidP="007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0D1D">
        <w:rPr>
          <w:rFonts w:ascii="Times New Roman" w:hAnsi="Times New Roman" w:cs="Times New Roman"/>
          <w:color w:val="000000"/>
          <w:sz w:val="26"/>
          <w:szCs w:val="26"/>
        </w:rPr>
        <w:t xml:space="preserve">5.1. Органы местного самоуправления при проведении первого этапа Конкурса имеют право учреждать и вручать призы и дипломы. </w:t>
      </w:r>
    </w:p>
    <w:p w:rsidR="006C2C10" w:rsidRDefault="007E0D1D" w:rsidP="007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0D1D">
        <w:rPr>
          <w:rFonts w:ascii="Times New Roman" w:hAnsi="Times New Roman" w:cs="Times New Roman"/>
          <w:color w:val="000000"/>
          <w:sz w:val="26"/>
          <w:szCs w:val="26"/>
        </w:rPr>
        <w:t>5.2. Участники второго этапа Конкурса (147 участников) получают диплом участника областного народного конкурса «Марафон талантов».</w:t>
      </w:r>
    </w:p>
    <w:p w:rsidR="007E0D1D" w:rsidRPr="007E0D1D" w:rsidRDefault="007E0D1D" w:rsidP="007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0D1D">
        <w:rPr>
          <w:rFonts w:ascii="Times New Roman" w:hAnsi="Times New Roman" w:cs="Times New Roman"/>
          <w:color w:val="000000"/>
          <w:sz w:val="26"/>
          <w:szCs w:val="26"/>
        </w:rPr>
        <w:t xml:space="preserve"> 5.3. Победители второго этапа (30 участников) получают диплом лауреата областного народного конкурса «Марафон талантов», денежную премию и памятный подарок.</w:t>
      </w:r>
    </w:p>
    <w:p w:rsidR="006C2C10" w:rsidRDefault="007E0D1D" w:rsidP="007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0D1D">
        <w:rPr>
          <w:rFonts w:ascii="Times New Roman" w:hAnsi="Times New Roman" w:cs="Times New Roman"/>
          <w:color w:val="000000"/>
          <w:sz w:val="26"/>
          <w:szCs w:val="26"/>
        </w:rPr>
        <w:t xml:space="preserve">Памятный подарок вручается руководителю или представителю творческого коллектива, отдельному исполнителю или автору. </w:t>
      </w:r>
    </w:p>
    <w:p w:rsidR="006C2C10" w:rsidRDefault="007E0D1D" w:rsidP="007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0D1D">
        <w:rPr>
          <w:rFonts w:ascii="Times New Roman" w:hAnsi="Times New Roman" w:cs="Times New Roman"/>
          <w:color w:val="000000"/>
          <w:sz w:val="26"/>
          <w:szCs w:val="26"/>
        </w:rPr>
        <w:t xml:space="preserve">5.4. По итогам третьего этапа Конкурса жюри определяет: - победителя Конкурса - обладателя Гран-при областного народного конкурса «Марафон талантов»; - победителей Конкурса в номинации «Лучший сольный исполнитель» в категориях «Дети» и «Взрослые»; - победителей Конкурса в номинации «Лучший коллектив» в категориях «Дети» и «Взрослые»; - победителей Конкурса в номинации «За сохранение традиций»; - победителя Конкурса в номинации «Приз жюри зональных туров»; - победителя Конкурса в номинации «Открытый микрофон» </w:t>
      </w:r>
    </w:p>
    <w:p w:rsidR="006C2C10" w:rsidRDefault="007E0D1D" w:rsidP="007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0D1D">
        <w:rPr>
          <w:rFonts w:ascii="Times New Roman" w:hAnsi="Times New Roman" w:cs="Times New Roman"/>
          <w:color w:val="000000"/>
          <w:sz w:val="26"/>
          <w:szCs w:val="26"/>
        </w:rPr>
        <w:t xml:space="preserve">5.5. По итогам третьего этапа Конкурса жюри может определить обладателя специального приза. </w:t>
      </w:r>
    </w:p>
    <w:p w:rsidR="006C2C10" w:rsidRDefault="007E0D1D" w:rsidP="007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0D1D">
        <w:rPr>
          <w:rFonts w:ascii="Times New Roman" w:hAnsi="Times New Roman" w:cs="Times New Roman"/>
          <w:color w:val="000000"/>
          <w:sz w:val="26"/>
          <w:szCs w:val="26"/>
        </w:rPr>
        <w:t xml:space="preserve">5.6. Победители Конкурса награждаются памятными подарками. Памятный подарок вручается руководителю или представителю творческого коллектива, отдельному исполнителю или автору. </w:t>
      </w:r>
    </w:p>
    <w:p w:rsidR="006C2C10" w:rsidRDefault="007E0D1D" w:rsidP="007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0D1D">
        <w:rPr>
          <w:rFonts w:ascii="Times New Roman" w:hAnsi="Times New Roman" w:cs="Times New Roman"/>
          <w:color w:val="000000"/>
          <w:sz w:val="26"/>
          <w:szCs w:val="26"/>
        </w:rPr>
        <w:t xml:space="preserve">5.7. Организационный комитет вправе учреждать дополнительные номинации и привлекать награждению сторонние организации. </w:t>
      </w:r>
    </w:p>
    <w:p w:rsidR="007E0D1D" w:rsidRPr="007E0D1D" w:rsidRDefault="007E0D1D" w:rsidP="007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0D1D">
        <w:rPr>
          <w:rFonts w:ascii="Times New Roman" w:hAnsi="Times New Roman" w:cs="Times New Roman"/>
          <w:color w:val="000000"/>
          <w:sz w:val="26"/>
          <w:szCs w:val="26"/>
        </w:rPr>
        <w:t>5.8. Финансирование расходов, связанных с проведением Конкурса производится за счет средств, предусмотренных в законе Челябинской области об областном бюджете на соответствующий финансовый год и плановый период и других источников.</w:t>
      </w:r>
    </w:p>
    <w:p w:rsidR="007E0D1D" w:rsidRPr="007E0D1D" w:rsidRDefault="007E0D1D" w:rsidP="007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E0D1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Адрес оргкомитета 454085, г. Челябинск, ул. Первой Пятилетки, 17, ОГБУК «ЧГЦНТ» телефакс (351) 225-48-01 тел. 8(351) 225-48-05 E-</w:t>
      </w:r>
      <w:proofErr w:type="spellStart"/>
      <w:r w:rsidRPr="007E0D1D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mail</w:t>
      </w:r>
      <w:proofErr w:type="spellEnd"/>
      <w:r w:rsidRPr="007E0D1D">
        <w:rPr>
          <w:rFonts w:ascii="Times New Roman" w:hAnsi="Times New Roman" w:cs="Times New Roman"/>
          <w:b/>
          <w:bCs/>
          <w:color w:val="000000"/>
          <w:sz w:val="26"/>
          <w:szCs w:val="26"/>
        </w:rPr>
        <w:t>: cntchel@mail.ru</w:t>
      </w:r>
    </w:p>
    <w:p w:rsidR="007E0D1D" w:rsidRDefault="007E0D1D" w:rsidP="007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434F4B"/>
          <w:sz w:val="26"/>
          <w:szCs w:val="26"/>
        </w:rPr>
      </w:pPr>
      <w:r w:rsidRPr="007E0D1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Сайт: </w:t>
      </w:r>
      <w:hyperlink r:id="rId5" w:history="1">
        <w:r w:rsidR="006C2C10" w:rsidRPr="00581210">
          <w:rPr>
            <w:rStyle w:val="a5"/>
            <w:rFonts w:ascii="Times New Roman" w:hAnsi="Times New Roman" w:cs="Times New Roman"/>
            <w:b/>
            <w:bCs/>
            <w:sz w:val="26"/>
            <w:szCs w:val="26"/>
          </w:rPr>
          <w:t>www.ocnt.ru</w:t>
        </w:r>
      </w:hyperlink>
    </w:p>
    <w:p w:rsidR="00184A91" w:rsidRDefault="00184A91" w:rsidP="007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434F4B"/>
          <w:sz w:val="26"/>
          <w:szCs w:val="26"/>
        </w:rPr>
      </w:pPr>
    </w:p>
    <w:p w:rsidR="00AA0F5E" w:rsidRDefault="00AA0F5E" w:rsidP="007E0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434F4B"/>
          <w:sz w:val="26"/>
          <w:szCs w:val="26"/>
        </w:rPr>
      </w:pPr>
    </w:p>
    <w:p w:rsidR="006C2C10" w:rsidRPr="00AA0F5E" w:rsidRDefault="006C2C10" w:rsidP="00153A72">
      <w:pPr>
        <w:rPr>
          <w:rFonts w:ascii="Times New Roman" w:hAnsi="Times New Roman" w:cs="Times New Roman"/>
          <w:sz w:val="30"/>
          <w:szCs w:val="30"/>
        </w:rPr>
      </w:pPr>
      <w:r w:rsidRPr="00AA0F5E">
        <w:rPr>
          <w:rFonts w:ascii="Times New Roman" w:hAnsi="Times New Roman" w:cs="Times New Roman"/>
          <w:b/>
          <w:sz w:val="30"/>
          <w:szCs w:val="30"/>
        </w:rPr>
        <w:t xml:space="preserve">РАЙОННЫЙ ЭТАП </w:t>
      </w:r>
      <w:r w:rsidR="00153A72" w:rsidRPr="00AA0F5E">
        <w:rPr>
          <w:rFonts w:ascii="Times New Roman" w:hAnsi="Times New Roman" w:cs="Times New Roman"/>
          <w:b/>
          <w:sz w:val="30"/>
          <w:szCs w:val="30"/>
        </w:rPr>
        <w:t xml:space="preserve">областного народного телевизионного конкурса </w:t>
      </w:r>
      <w:r w:rsidRPr="00AA0F5E">
        <w:rPr>
          <w:rFonts w:ascii="Times New Roman" w:hAnsi="Times New Roman" w:cs="Times New Roman"/>
          <w:b/>
          <w:sz w:val="30"/>
          <w:szCs w:val="30"/>
        </w:rPr>
        <w:t>«Марафон талантов</w:t>
      </w:r>
      <w:r w:rsidR="00153A72" w:rsidRPr="00AA0F5E">
        <w:rPr>
          <w:rFonts w:ascii="Times New Roman" w:hAnsi="Times New Roman" w:cs="Times New Roman"/>
          <w:b/>
          <w:sz w:val="30"/>
          <w:szCs w:val="30"/>
        </w:rPr>
        <w:t>-2022</w:t>
      </w:r>
      <w:r w:rsidRPr="00AA0F5E">
        <w:rPr>
          <w:rFonts w:ascii="Times New Roman" w:hAnsi="Times New Roman" w:cs="Times New Roman"/>
          <w:b/>
          <w:sz w:val="30"/>
          <w:szCs w:val="30"/>
        </w:rPr>
        <w:t>»</w:t>
      </w:r>
      <w:r w:rsidRPr="00AA0F5E">
        <w:rPr>
          <w:rFonts w:ascii="Times New Roman" w:hAnsi="Times New Roman" w:cs="Times New Roman"/>
          <w:sz w:val="30"/>
          <w:szCs w:val="30"/>
        </w:rPr>
        <w:t xml:space="preserve"> состоится </w:t>
      </w:r>
      <w:r w:rsidR="00153A72" w:rsidRPr="00AA0F5E">
        <w:rPr>
          <w:rFonts w:ascii="Times New Roman" w:hAnsi="Times New Roman" w:cs="Times New Roman"/>
          <w:b/>
          <w:sz w:val="30"/>
          <w:szCs w:val="30"/>
        </w:rPr>
        <w:t>22 мая 2022 года в 14</w:t>
      </w:r>
      <w:r w:rsidRPr="00AA0F5E">
        <w:rPr>
          <w:rFonts w:ascii="Times New Roman" w:hAnsi="Times New Roman" w:cs="Times New Roman"/>
          <w:b/>
          <w:sz w:val="30"/>
          <w:szCs w:val="30"/>
        </w:rPr>
        <w:t>-00 часов</w:t>
      </w:r>
      <w:r w:rsidRPr="00AA0F5E">
        <w:rPr>
          <w:rFonts w:ascii="Times New Roman" w:hAnsi="Times New Roman" w:cs="Times New Roman"/>
          <w:sz w:val="30"/>
          <w:szCs w:val="30"/>
        </w:rPr>
        <w:t xml:space="preserve">   в МУ «ДК Красноармейского МР» по адресу, с. </w:t>
      </w:r>
      <w:proofErr w:type="spellStart"/>
      <w:r w:rsidRPr="00AA0F5E">
        <w:rPr>
          <w:rFonts w:ascii="Times New Roman" w:hAnsi="Times New Roman" w:cs="Times New Roman"/>
          <w:sz w:val="30"/>
          <w:szCs w:val="30"/>
        </w:rPr>
        <w:t>Миасское</w:t>
      </w:r>
      <w:proofErr w:type="spellEnd"/>
      <w:r w:rsidRPr="00AA0F5E">
        <w:rPr>
          <w:rFonts w:ascii="Times New Roman" w:hAnsi="Times New Roman" w:cs="Times New Roman"/>
          <w:sz w:val="30"/>
          <w:szCs w:val="30"/>
        </w:rPr>
        <w:t xml:space="preserve">, ул. Пионера, 30 </w:t>
      </w:r>
    </w:p>
    <w:p w:rsidR="006C2C10" w:rsidRDefault="006C2C10" w:rsidP="00153A72">
      <w:pPr>
        <w:rPr>
          <w:rFonts w:ascii="Times New Roman" w:hAnsi="Times New Roman" w:cs="Times New Roman"/>
          <w:b/>
          <w:sz w:val="30"/>
          <w:szCs w:val="30"/>
        </w:rPr>
      </w:pPr>
      <w:r w:rsidRPr="00AA0F5E">
        <w:rPr>
          <w:rFonts w:ascii="Times New Roman" w:hAnsi="Times New Roman" w:cs="Times New Roman"/>
          <w:sz w:val="30"/>
          <w:szCs w:val="30"/>
        </w:rPr>
        <w:t xml:space="preserve">Заявки и фонограммы принимаются до 18 мая 2022 </w:t>
      </w:r>
      <w:r w:rsidR="00184A91" w:rsidRPr="00AA0F5E">
        <w:rPr>
          <w:rFonts w:ascii="Times New Roman" w:hAnsi="Times New Roman" w:cs="Times New Roman"/>
          <w:sz w:val="30"/>
          <w:szCs w:val="30"/>
        </w:rPr>
        <w:t xml:space="preserve">года </w:t>
      </w:r>
      <w:r w:rsidR="00153A72" w:rsidRPr="00AA0F5E">
        <w:rPr>
          <w:rFonts w:ascii="Times New Roman" w:hAnsi="Times New Roman" w:cs="Times New Roman"/>
          <w:sz w:val="30"/>
          <w:szCs w:val="30"/>
        </w:rPr>
        <w:t>на электронную</w:t>
      </w:r>
      <w:r w:rsidR="00184A91" w:rsidRPr="00AA0F5E">
        <w:rPr>
          <w:rFonts w:ascii="Times New Roman" w:hAnsi="Times New Roman" w:cs="Times New Roman"/>
          <w:sz w:val="30"/>
          <w:szCs w:val="30"/>
        </w:rPr>
        <w:t xml:space="preserve"> </w:t>
      </w:r>
      <w:r w:rsidR="00153A72" w:rsidRPr="00AA0F5E">
        <w:rPr>
          <w:rFonts w:ascii="Times New Roman" w:hAnsi="Times New Roman" w:cs="Times New Roman"/>
          <w:sz w:val="30"/>
          <w:szCs w:val="30"/>
        </w:rPr>
        <w:t>почту</w:t>
      </w:r>
      <w:r w:rsidR="00184A91" w:rsidRPr="00AA0F5E">
        <w:rPr>
          <w:rFonts w:ascii="Times New Roman" w:hAnsi="Times New Roman" w:cs="Times New Roman"/>
          <w:sz w:val="30"/>
          <w:szCs w:val="30"/>
        </w:rPr>
        <w:t xml:space="preserve">: </w:t>
      </w:r>
      <w:hyperlink r:id="rId6" w:history="1">
        <w:r w:rsidR="00AA0F5E" w:rsidRPr="00D2631A">
          <w:rPr>
            <w:rStyle w:val="a5"/>
            <w:rFonts w:ascii="Times New Roman" w:hAnsi="Times New Roman" w:cs="Times New Roman"/>
            <w:b/>
            <w:sz w:val="30"/>
            <w:szCs w:val="30"/>
            <w:lang w:val="en-US"/>
          </w:rPr>
          <w:t>mkukultura</w:t>
        </w:r>
        <w:r w:rsidR="00AA0F5E" w:rsidRPr="00D2631A">
          <w:rPr>
            <w:rStyle w:val="a5"/>
            <w:rFonts w:ascii="Times New Roman" w:hAnsi="Times New Roman" w:cs="Times New Roman"/>
            <w:b/>
            <w:sz w:val="30"/>
            <w:szCs w:val="30"/>
          </w:rPr>
          <w:t>21@mail.ru</w:t>
        </w:r>
      </w:hyperlink>
      <w:r w:rsidR="00184A91" w:rsidRPr="00AA0F5E">
        <w:rPr>
          <w:rFonts w:ascii="Times New Roman" w:hAnsi="Times New Roman" w:cs="Times New Roman"/>
          <w:b/>
          <w:sz w:val="30"/>
          <w:szCs w:val="30"/>
        </w:rPr>
        <w:t>.</w:t>
      </w:r>
    </w:p>
    <w:p w:rsidR="00AA0F5E" w:rsidRPr="00AA0F5E" w:rsidRDefault="00AA0F5E" w:rsidP="00153A72">
      <w:pPr>
        <w:rPr>
          <w:rFonts w:ascii="Times New Roman" w:hAnsi="Times New Roman" w:cs="Times New Roman"/>
          <w:b/>
          <w:sz w:val="30"/>
          <w:szCs w:val="30"/>
        </w:rPr>
      </w:pPr>
      <w:r w:rsidRPr="00AA0F5E">
        <w:rPr>
          <w:rFonts w:ascii="Times New Roman" w:hAnsi="Times New Roman" w:cs="Times New Roman"/>
          <w:b/>
          <w:sz w:val="30"/>
          <w:szCs w:val="30"/>
        </w:rPr>
        <w:t>Фонограммы должны быть подписаны: название номера, фамилия и имя исполнителя или название коллектива, название номинации с указанием возраста, название села.</w:t>
      </w:r>
    </w:p>
    <w:p w:rsidR="006C2C10" w:rsidRPr="00AA0F5E" w:rsidRDefault="006C2C10" w:rsidP="00153A72">
      <w:pPr>
        <w:rPr>
          <w:rFonts w:ascii="Times New Roman" w:hAnsi="Times New Roman" w:cs="Times New Roman"/>
          <w:sz w:val="30"/>
          <w:szCs w:val="30"/>
        </w:rPr>
      </w:pPr>
      <w:r w:rsidRPr="00AA0F5E">
        <w:rPr>
          <w:rFonts w:ascii="Times New Roman" w:hAnsi="Times New Roman" w:cs="Times New Roman"/>
          <w:sz w:val="30"/>
          <w:szCs w:val="30"/>
        </w:rPr>
        <w:t>Справки по телефону 8(</w:t>
      </w:r>
      <w:r w:rsidR="00184A91" w:rsidRPr="00AA0F5E">
        <w:rPr>
          <w:rFonts w:ascii="Times New Roman" w:hAnsi="Times New Roman" w:cs="Times New Roman"/>
          <w:sz w:val="30"/>
          <w:szCs w:val="30"/>
        </w:rPr>
        <w:t>35150)20119</w:t>
      </w:r>
      <w:r w:rsidRPr="00AA0F5E">
        <w:rPr>
          <w:rFonts w:ascii="Times New Roman" w:hAnsi="Times New Roman" w:cs="Times New Roman"/>
          <w:sz w:val="30"/>
          <w:szCs w:val="30"/>
        </w:rPr>
        <w:t xml:space="preserve">, </w:t>
      </w:r>
      <w:r w:rsidR="00184A91" w:rsidRPr="00AA0F5E">
        <w:rPr>
          <w:rFonts w:ascii="Times New Roman" w:hAnsi="Times New Roman" w:cs="Times New Roman"/>
          <w:sz w:val="30"/>
          <w:szCs w:val="30"/>
        </w:rPr>
        <w:t>Худякова Елена Ивановна.</w:t>
      </w:r>
      <w:bookmarkStart w:id="0" w:name="_GoBack"/>
      <w:bookmarkEnd w:id="0"/>
    </w:p>
    <w:p w:rsidR="007E0D1D" w:rsidRPr="00153A72" w:rsidRDefault="007E0D1D" w:rsidP="00153A72">
      <w:pPr>
        <w:rPr>
          <w:rFonts w:ascii="Times New Roman" w:hAnsi="Times New Roman" w:cs="Times New Roman"/>
          <w:sz w:val="28"/>
          <w:szCs w:val="28"/>
        </w:rPr>
      </w:pPr>
    </w:p>
    <w:sectPr w:rsidR="007E0D1D" w:rsidRPr="00153A72" w:rsidSect="00AA0F5E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77"/>
    <w:rsid w:val="00153A72"/>
    <w:rsid w:val="00184A91"/>
    <w:rsid w:val="001B5033"/>
    <w:rsid w:val="002B0DB9"/>
    <w:rsid w:val="006C2C10"/>
    <w:rsid w:val="006F3016"/>
    <w:rsid w:val="007704CA"/>
    <w:rsid w:val="007E0D1D"/>
    <w:rsid w:val="00840F3C"/>
    <w:rsid w:val="00846197"/>
    <w:rsid w:val="008B1431"/>
    <w:rsid w:val="00955CAF"/>
    <w:rsid w:val="00A00BBD"/>
    <w:rsid w:val="00AA0F5E"/>
    <w:rsid w:val="00AD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ACBEE-74BC-46BB-8EEF-5AF292A9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47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704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ultura21@mail.ru" TargetMode="External"/><Relationship Id="rId5" Type="http://schemas.openxmlformats.org/officeDocument/2006/relationships/hyperlink" Target="http://www.oc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989FF-FF2F-4F82-820C-54A4934B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iditelesommicro@outlook.com</cp:lastModifiedBy>
  <cp:revision>8</cp:revision>
  <cp:lastPrinted>2021-03-31T08:18:00Z</cp:lastPrinted>
  <dcterms:created xsi:type="dcterms:W3CDTF">2021-03-31T08:16:00Z</dcterms:created>
  <dcterms:modified xsi:type="dcterms:W3CDTF">2022-04-14T05:39:00Z</dcterms:modified>
</cp:coreProperties>
</file>