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11554F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11554F" w:rsidRDefault="0011554F" w:rsidP="0011554F">
      <w:pPr>
        <w:rPr>
          <w:u w:val="single"/>
        </w:rPr>
      </w:pPr>
      <w:r>
        <w:t xml:space="preserve">от </w:t>
      </w:r>
      <w:r>
        <w:rPr>
          <w:u w:val="single"/>
        </w:rPr>
        <w:t>12.02.2018 г.</w:t>
      </w:r>
      <w:r>
        <w:t xml:space="preserve"> №</w:t>
      </w:r>
      <w:r>
        <w:rPr>
          <w:color w:val="FFFFFF"/>
          <w:u w:val="single"/>
        </w:rPr>
        <w:t>.</w:t>
      </w:r>
      <w:r>
        <w:rPr>
          <w:u w:val="single"/>
        </w:rPr>
        <w:t xml:space="preserve"> 103</w:t>
      </w:r>
    </w:p>
    <w:p w:rsidR="00D73928" w:rsidRDefault="00D73928" w:rsidP="00D73928">
      <w:pPr>
        <w:rPr>
          <w:szCs w:val="24"/>
        </w:rPr>
      </w:pPr>
    </w:p>
    <w:p w:rsidR="00D73928" w:rsidRDefault="00D73928" w:rsidP="00D73928">
      <w:pPr>
        <w:rPr>
          <w:sz w:val="28"/>
          <w:szCs w:val="28"/>
        </w:rPr>
      </w:pPr>
    </w:p>
    <w:p w:rsidR="0068710F" w:rsidRDefault="0068710F" w:rsidP="0068710F">
      <w:pPr>
        <w:ind w:right="3968"/>
        <w:rPr>
          <w:sz w:val="28"/>
          <w:szCs w:val="24"/>
        </w:rPr>
      </w:pPr>
      <w:r>
        <w:rPr>
          <w:bCs/>
          <w:sz w:val="28"/>
          <w:szCs w:val="28"/>
        </w:rPr>
        <w:t>О внесении изменений в постановление администрации Красноармейского муниципального района от 15.04.</w:t>
      </w:r>
      <w:r w:rsidR="006D77C5">
        <w:rPr>
          <w:bCs/>
          <w:sz w:val="28"/>
          <w:szCs w:val="28"/>
        </w:rPr>
        <w:t>2014 г. № 342</w:t>
      </w:r>
    </w:p>
    <w:p w:rsidR="00D73928" w:rsidRDefault="00D73928" w:rsidP="00D73928">
      <w:pPr>
        <w:rPr>
          <w:sz w:val="28"/>
          <w:szCs w:val="28"/>
        </w:rPr>
      </w:pPr>
    </w:p>
    <w:p w:rsidR="0068710F" w:rsidRPr="0069221B" w:rsidRDefault="0068710F" w:rsidP="0068710F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 w:rsidR="0033369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остановлением администрации Красноармейского муниципального района от 12.12.2013</w:t>
      </w:r>
      <w:r w:rsidR="003336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1458 «О планах мероприятий («дорожных картах») «Изменения в отраслях социальной сферы, направленные на повышение эффективности сферы культуры в Красноармейском муниципальном районе», «Изменения в отраслях социальной сферы, направленные на повышение эффективности дополнительного образования детей в сфере культуры и искусства в Красно</w:t>
      </w:r>
      <w:r w:rsidR="0033369C">
        <w:rPr>
          <w:bCs/>
          <w:sz w:val="28"/>
          <w:szCs w:val="28"/>
        </w:rPr>
        <w:t>армейском муниципальном районе»,</w:t>
      </w:r>
      <w:proofErr w:type="gramEnd"/>
    </w:p>
    <w:p w:rsidR="0068710F" w:rsidRPr="00085644" w:rsidRDefault="0068710F" w:rsidP="0068710F">
      <w:pPr>
        <w:ind w:firstLine="709"/>
        <w:jc w:val="both"/>
        <w:rPr>
          <w:sz w:val="28"/>
          <w:szCs w:val="28"/>
        </w:rPr>
      </w:pPr>
    </w:p>
    <w:p w:rsidR="0068710F" w:rsidRDefault="0068710F" w:rsidP="0068710F">
      <w:pPr>
        <w:jc w:val="both"/>
        <w:rPr>
          <w:sz w:val="28"/>
          <w:szCs w:val="28"/>
        </w:rPr>
      </w:pPr>
      <w:r w:rsidRPr="00085644">
        <w:rPr>
          <w:sz w:val="28"/>
          <w:szCs w:val="28"/>
        </w:rPr>
        <w:t>ПОСТАНОВЛЯЮ:</w:t>
      </w:r>
    </w:p>
    <w:p w:rsidR="0068710F" w:rsidRDefault="0068710F" w:rsidP="0068710F">
      <w:pPr>
        <w:ind w:firstLine="709"/>
        <w:jc w:val="both"/>
        <w:rPr>
          <w:sz w:val="28"/>
          <w:szCs w:val="28"/>
        </w:rPr>
      </w:pPr>
    </w:p>
    <w:p w:rsidR="0068710F" w:rsidRPr="00544A32" w:rsidRDefault="0068710F" w:rsidP="00687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A32">
        <w:rPr>
          <w:sz w:val="28"/>
          <w:szCs w:val="28"/>
        </w:rPr>
        <w:t>Внести изменения в постановление администрации Красноармейского муниципального района от 15.04.2014 г. № 342 «</w:t>
      </w:r>
      <w:r w:rsidRPr="00544A32">
        <w:rPr>
          <w:bCs/>
          <w:sz w:val="28"/>
          <w:szCs w:val="28"/>
        </w:rPr>
        <w:t xml:space="preserve">Об утверждении целевых показателей и результативности деятельности муниципальных </w:t>
      </w:r>
      <w:r w:rsidRPr="00544A32">
        <w:rPr>
          <w:sz w:val="28"/>
          <w:szCs w:val="24"/>
        </w:rPr>
        <w:t xml:space="preserve">учреждений подведомственных МКУ «Управление культуры Красноармейского муниципального района», критерии оценки эффективности и результативности деятельности учреждений и </w:t>
      </w:r>
      <w:r>
        <w:rPr>
          <w:sz w:val="28"/>
          <w:szCs w:val="24"/>
        </w:rPr>
        <w:t>их руководителей» приложение 2, 5</w:t>
      </w:r>
      <w:r w:rsidRPr="00544A32">
        <w:rPr>
          <w:sz w:val="28"/>
          <w:szCs w:val="24"/>
        </w:rPr>
        <w:t xml:space="preserve"> читать в новой редакции.</w:t>
      </w:r>
    </w:p>
    <w:p w:rsidR="0068710F" w:rsidRPr="000F4F3D" w:rsidRDefault="0068710F" w:rsidP="0068710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F4F3D">
        <w:rPr>
          <w:rFonts w:ascii="Times New Roman" w:hAnsi="Times New Roman"/>
          <w:sz w:val="28"/>
          <w:szCs w:val="28"/>
          <w:lang w:eastAsia="ar-SA"/>
        </w:rPr>
        <w:t>. Управлению делами админ</w:t>
      </w:r>
      <w:r>
        <w:rPr>
          <w:rFonts w:ascii="Times New Roman" w:hAnsi="Times New Roman"/>
          <w:sz w:val="28"/>
          <w:szCs w:val="28"/>
          <w:lang w:eastAsia="ar-SA"/>
        </w:rPr>
        <w:t xml:space="preserve">истрации района (Антипьев Л.В.) </w:t>
      </w:r>
      <w:r w:rsidRPr="000F4F3D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средствах массовой информации района и разместить на официальном сайте администрации района.</w:t>
      </w:r>
    </w:p>
    <w:p w:rsidR="0068710F" w:rsidRPr="000F4F3D" w:rsidRDefault="0068710F" w:rsidP="0068710F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0F4F3D">
        <w:rPr>
          <w:sz w:val="28"/>
          <w:szCs w:val="28"/>
          <w:lang w:eastAsia="ar-SA"/>
        </w:rPr>
        <w:t xml:space="preserve">. Организацию выполнения настоящего постановления возложить на </w:t>
      </w:r>
      <w:r w:rsidRPr="000F4F3D">
        <w:rPr>
          <w:sz w:val="28"/>
          <w:szCs w:val="28"/>
          <w:lang w:eastAsia="ar-SA"/>
        </w:rPr>
        <w:br/>
        <w:t>МКУ «Управление культуры</w:t>
      </w:r>
      <w:r>
        <w:rPr>
          <w:sz w:val="28"/>
          <w:szCs w:val="28"/>
          <w:lang w:eastAsia="ar-SA"/>
        </w:rPr>
        <w:t>»</w:t>
      </w:r>
      <w:r w:rsidRPr="000F4F3D">
        <w:rPr>
          <w:sz w:val="28"/>
          <w:szCs w:val="28"/>
          <w:lang w:eastAsia="ar-SA"/>
        </w:rPr>
        <w:t xml:space="preserve"> (</w:t>
      </w:r>
      <w:proofErr w:type="gramStart"/>
      <w:r w:rsidRPr="000F4F3D">
        <w:rPr>
          <w:sz w:val="28"/>
          <w:szCs w:val="28"/>
          <w:lang w:eastAsia="ar-SA"/>
        </w:rPr>
        <w:t>Присяжная</w:t>
      </w:r>
      <w:proofErr w:type="gramEnd"/>
      <w:r w:rsidRPr="000F4F3D">
        <w:rPr>
          <w:sz w:val="28"/>
          <w:szCs w:val="28"/>
          <w:lang w:eastAsia="ar-SA"/>
        </w:rPr>
        <w:t xml:space="preserve"> Л.Д.).</w:t>
      </w:r>
    </w:p>
    <w:p w:rsidR="0068710F" w:rsidRPr="000F4F3D" w:rsidRDefault="0068710F" w:rsidP="006871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0F4F3D">
        <w:rPr>
          <w:sz w:val="28"/>
          <w:szCs w:val="28"/>
          <w:lang w:eastAsia="ar-SA"/>
        </w:rPr>
        <w:t>. 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  <w:lang w:eastAsia="ar-SA"/>
        </w:rPr>
        <w:t>, руководителя аппарата администрации района</w:t>
      </w:r>
      <w:r w:rsidRPr="000F4F3D">
        <w:rPr>
          <w:sz w:val="28"/>
          <w:szCs w:val="28"/>
          <w:lang w:eastAsia="ar-SA"/>
        </w:rPr>
        <w:t xml:space="preserve"> Яценко С.Ф.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68710F" w:rsidRDefault="0068710F">
      <w:pPr>
        <w:sectPr w:rsidR="0068710F" w:rsidSect="0033369C">
          <w:headerReference w:type="default" r:id="rId9"/>
          <w:pgSz w:w="11906" w:h="16838"/>
          <w:pgMar w:top="284" w:right="850" w:bottom="1134" w:left="1418" w:header="181" w:footer="709" w:gutter="0"/>
          <w:cols w:space="708"/>
          <w:titlePg/>
          <w:docGrid w:linePitch="360"/>
        </w:sectPr>
      </w:pPr>
    </w:p>
    <w:p w:rsidR="0068710F" w:rsidRPr="00F15AEF" w:rsidRDefault="0068710F" w:rsidP="0068710F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373" w:tblpY="-11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8710F" w:rsidRPr="00F15AEF" w:rsidTr="0068710F">
        <w:trPr>
          <w:trHeight w:val="2127"/>
        </w:trPr>
        <w:tc>
          <w:tcPr>
            <w:tcW w:w="4361" w:type="dxa"/>
          </w:tcPr>
          <w:p w:rsidR="0068710F" w:rsidRPr="0068710F" w:rsidRDefault="0068710F" w:rsidP="006871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8710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8710F" w:rsidRPr="0068710F" w:rsidRDefault="0068710F" w:rsidP="006871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8710F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Красноармейского муниципального района </w:t>
            </w:r>
          </w:p>
          <w:p w:rsidR="0068710F" w:rsidRPr="0011554F" w:rsidRDefault="0011554F" w:rsidP="0011554F">
            <w:pPr>
              <w:rPr>
                <w:sz w:val="28"/>
                <w:szCs w:val="28"/>
                <w:u w:val="single"/>
              </w:rPr>
            </w:pPr>
            <w:r w:rsidRPr="0011554F">
              <w:rPr>
                <w:sz w:val="28"/>
                <w:szCs w:val="28"/>
              </w:rPr>
              <w:t xml:space="preserve">от </w:t>
            </w:r>
            <w:r w:rsidRPr="0011554F">
              <w:rPr>
                <w:sz w:val="28"/>
                <w:szCs w:val="28"/>
                <w:u w:val="single"/>
              </w:rPr>
              <w:t>12.02.2018 г.</w:t>
            </w:r>
            <w:r w:rsidRPr="0011554F">
              <w:rPr>
                <w:sz w:val="28"/>
                <w:szCs w:val="28"/>
              </w:rPr>
              <w:t xml:space="preserve"> №</w:t>
            </w:r>
            <w:r w:rsidRPr="0011554F">
              <w:rPr>
                <w:color w:val="FFFFFF"/>
                <w:sz w:val="28"/>
                <w:szCs w:val="28"/>
                <w:u w:val="single"/>
              </w:rPr>
              <w:t>.</w:t>
            </w:r>
            <w:r w:rsidRPr="0011554F">
              <w:rPr>
                <w:sz w:val="28"/>
                <w:szCs w:val="28"/>
                <w:u w:val="single"/>
              </w:rPr>
              <w:t>103</w:t>
            </w:r>
          </w:p>
        </w:tc>
      </w:tr>
    </w:tbl>
    <w:p w:rsidR="0068710F" w:rsidRDefault="0068710F" w:rsidP="0068710F">
      <w:pPr>
        <w:pStyle w:val="a7"/>
        <w:rPr>
          <w:rFonts w:ascii="Times New Roman" w:hAnsi="Times New Roman"/>
          <w:sz w:val="24"/>
          <w:szCs w:val="24"/>
        </w:rPr>
      </w:pPr>
    </w:p>
    <w:p w:rsidR="0068710F" w:rsidRDefault="0068710F" w:rsidP="0068710F">
      <w:pPr>
        <w:pStyle w:val="a7"/>
        <w:rPr>
          <w:rFonts w:ascii="Times New Roman" w:hAnsi="Times New Roman"/>
          <w:sz w:val="24"/>
          <w:szCs w:val="24"/>
        </w:rPr>
      </w:pPr>
    </w:p>
    <w:p w:rsidR="0068710F" w:rsidRDefault="0068710F" w:rsidP="0068710F">
      <w:pPr>
        <w:pStyle w:val="a7"/>
        <w:rPr>
          <w:rFonts w:ascii="Times New Roman" w:hAnsi="Times New Roman"/>
          <w:sz w:val="24"/>
          <w:szCs w:val="24"/>
        </w:rPr>
      </w:pPr>
    </w:p>
    <w:p w:rsidR="0068710F" w:rsidRDefault="0068710F" w:rsidP="0068710F">
      <w:pPr>
        <w:pStyle w:val="a7"/>
        <w:rPr>
          <w:rFonts w:ascii="Times New Roman" w:hAnsi="Times New Roman"/>
          <w:sz w:val="24"/>
          <w:szCs w:val="24"/>
        </w:rPr>
      </w:pPr>
    </w:p>
    <w:p w:rsidR="0068710F" w:rsidRDefault="0068710F" w:rsidP="0068710F">
      <w:pPr>
        <w:pStyle w:val="a7"/>
        <w:rPr>
          <w:sz w:val="24"/>
          <w:szCs w:val="24"/>
        </w:rPr>
      </w:pPr>
    </w:p>
    <w:p w:rsidR="0068710F" w:rsidRDefault="0068710F" w:rsidP="0068710F">
      <w:pPr>
        <w:ind w:left="142"/>
        <w:jc w:val="center"/>
        <w:rPr>
          <w:sz w:val="24"/>
          <w:szCs w:val="24"/>
        </w:rPr>
      </w:pPr>
    </w:p>
    <w:p w:rsidR="0068710F" w:rsidRDefault="0068710F" w:rsidP="0068710F">
      <w:pPr>
        <w:ind w:left="142"/>
        <w:jc w:val="center"/>
        <w:rPr>
          <w:sz w:val="24"/>
          <w:szCs w:val="24"/>
        </w:rPr>
      </w:pPr>
    </w:p>
    <w:p w:rsidR="0068710F" w:rsidRDefault="0068710F" w:rsidP="0068710F">
      <w:pPr>
        <w:ind w:left="142"/>
        <w:jc w:val="center"/>
        <w:rPr>
          <w:sz w:val="24"/>
          <w:szCs w:val="24"/>
        </w:rPr>
      </w:pPr>
    </w:p>
    <w:p w:rsidR="0068710F" w:rsidRDefault="0068710F" w:rsidP="0068710F">
      <w:pPr>
        <w:ind w:left="142"/>
        <w:jc w:val="center"/>
        <w:rPr>
          <w:sz w:val="24"/>
          <w:szCs w:val="24"/>
        </w:rPr>
      </w:pPr>
    </w:p>
    <w:p w:rsidR="0068710F" w:rsidRDefault="0068710F" w:rsidP="006C369D">
      <w:pPr>
        <w:ind w:left="142"/>
        <w:jc w:val="center"/>
        <w:rPr>
          <w:b/>
          <w:sz w:val="28"/>
          <w:szCs w:val="28"/>
        </w:rPr>
      </w:pPr>
      <w:r w:rsidRPr="0068710F">
        <w:rPr>
          <w:b/>
          <w:sz w:val="28"/>
          <w:szCs w:val="28"/>
        </w:rPr>
        <w:t>Це</w:t>
      </w:r>
      <w:r>
        <w:rPr>
          <w:b/>
          <w:sz w:val="28"/>
          <w:szCs w:val="28"/>
        </w:rPr>
        <w:t xml:space="preserve">левые показатели эффективности </w:t>
      </w:r>
      <w:r w:rsidRPr="0068710F">
        <w:rPr>
          <w:b/>
          <w:sz w:val="28"/>
          <w:szCs w:val="28"/>
        </w:rPr>
        <w:t>деятельности муниципальных учреждений, подведомственных</w:t>
      </w:r>
      <w:r w:rsidRPr="0068710F">
        <w:rPr>
          <w:b/>
          <w:color w:val="FF0000"/>
          <w:sz w:val="28"/>
          <w:szCs w:val="28"/>
        </w:rPr>
        <w:t xml:space="preserve"> </w:t>
      </w:r>
      <w:r w:rsidRPr="0068710F">
        <w:rPr>
          <w:b/>
          <w:sz w:val="28"/>
          <w:szCs w:val="28"/>
        </w:rPr>
        <w:t>МКУ «Управление культуры Красноармейского муниципального района», критерии оценки эффективности деятельности учреждений и их руководителей</w:t>
      </w:r>
    </w:p>
    <w:p w:rsidR="0068710F" w:rsidRPr="0068710F" w:rsidRDefault="0068710F" w:rsidP="006C369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8710F">
        <w:rPr>
          <w:rFonts w:ascii="Times New Roman" w:hAnsi="Times New Roman"/>
          <w:b/>
          <w:sz w:val="28"/>
          <w:szCs w:val="28"/>
        </w:rPr>
        <w:t>МУ «Красноармейский краеведческий музей им. В.К. Егорова»</w:t>
      </w:r>
    </w:p>
    <w:p w:rsidR="0068710F" w:rsidRPr="00F15AEF" w:rsidRDefault="0068710F" w:rsidP="006C369D">
      <w:pPr>
        <w:rPr>
          <w:sz w:val="24"/>
          <w:szCs w:val="24"/>
        </w:rPr>
      </w:pPr>
    </w:p>
    <w:tbl>
      <w:tblPr>
        <w:tblW w:w="15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"/>
        <w:gridCol w:w="549"/>
        <w:gridCol w:w="187"/>
        <w:gridCol w:w="3215"/>
        <w:gridCol w:w="187"/>
        <w:gridCol w:w="4208"/>
        <w:gridCol w:w="187"/>
        <w:gridCol w:w="965"/>
        <w:gridCol w:w="169"/>
        <w:gridCol w:w="2789"/>
        <w:gridCol w:w="187"/>
        <w:gridCol w:w="2223"/>
        <w:gridCol w:w="147"/>
      </w:tblGrid>
      <w:tr w:rsidR="0068710F" w:rsidRPr="00A47EBD" w:rsidTr="0033369C">
        <w:trPr>
          <w:gridAfter w:val="1"/>
          <w:wAfter w:w="147" w:type="dxa"/>
        </w:trPr>
        <w:tc>
          <w:tcPr>
            <w:tcW w:w="709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Целевые показатели эффективности деятельности учреждений и их руководителей</w:t>
            </w:r>
          </w:p>
        </w:tc>
        <w:tc>
          <w:tcPr>
            <w:tcW w:w="4395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Критерии оценки эффективности деятельности учреждений и их руководителей</w:t>
            </w:r>
          </w:p>
        </w:tc>
        <w:tc>
          <w:tcPr>
            <w:tcW w:w="1152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2958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Форма отчетности, содержащая информацию о выполнении целевых показателей</w:t>
            </w:r>
          </w:p>
        </w:tc>
        <w:tc>
          <w:tcPr>
            <w:tcW w:w="2410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Периодичность отчетности</w:t>
            </w:r>
          </w:p>
        </w:tc>
      </w:tr>
      <w:tr w:rsidR="0068710F" w:rsidRPr="00A47EBD" w:rsidTr="0033369C">
        <w:trPr>
          <w:gridAfter w:val="1"/>
          <w:wAfter w:w="147" w:type="dxa"/>
          <w:trHeight w:val="229"/>
        </w:trPr>
        <w:tc>
          <w:tcPr>
            <w:tcW w:w="709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4</w:t>
            </w:r>
          </w:p>
        </w:tc>
        <w:tc>
          <w:tcPr>
            <w:tcW w:w="2958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6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15013" w:type="dxa"/>
            <w:gridSpan w:val="12"/>
          </w:tcPr>
          <w:p w:rsidR="0068710F" w:rsidRPr="00A47EBD" w:rsidRDefault="0068710F" w:rsidP="006C369D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A47EBD">
              <w:rPr>
                <w:b/>
                <w:sz w:val="22"/>
                <w:szCs w:val="22"/>
                <w:lang w:val="en-US"/>
              </w:rPr>
              <w:t>I</w:t>
            </w:r>
            <w:r w:rsidRPr="00A47EBD">
              <w:rPr>
                <w:b/>
                <w:sz w:val="22"/>
                <w:szCs w:val="22"/>
              </w:rPr>
              <w:t>. Критерии по основной деятельности учреждения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музейных предметов, поступивших в фонды и прошедших регистрацию в инвентарных книгах фондов (единиц)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A47EBD">
              <w:rPr>
                <w:rFonts w:ascii="Times New Roman" w:hAnsi="Times New Roman"/>
              </w:rPr>
              <w:t xml:space="preserve">Положительная (устойчивая) динамика </w:t>
            </w:r>
            <w:r w:rsidRPr="00A47EBD">
              <w:rPr>
                <w:rFonts w:ascii="Times New Roman" w:eastAsia="Calibri" w:hAnsi="Times New Roman"/>
              </w:rPr>
              <w:t xml:space="preserve">учета музейных фондов (фиксация, исследование, сохранность): </w:t>
            </w:r>
            <w:r w:rsidRPr="00A47EBD">
              <w:rPr>
                <w:rFonts w:ascii="Times New Roman" w:hAnsi="Times New Roman"/>
              </w:rPr>
              <w:t>1 кв.   ≥  25 %, 1 пол. ≥ 45 %,</w:t>
            </w:r>
            <w:proofErr w:type="gramEnd"/>
          </w:p>
          <w:p w:rsidR="0068710F" w:rsidRPr="00A47EBD" w:rsidRDefault="0068710F" w:rsidP="006C369D">
            <w:pPr>
              <w:pStyle w:val="a7"/>
              <w:rPr>
                <w:rFonts w:ascii="Times New Roman" w:eastAsia="Calibri" w:hAnsi="Times New Roman"/>
              </w:rPr>
            </w:pPr>
            <w:r w:rsidRPr="00A47EBD">
              <w:rPr>
                <w:rFonts w:ascii="Times New Roman" w:hAnsi="Times New Roman"/>
              </w:rPr>
              <w:t xml:space="preserve"> 9 мес. ≥ 70 %, год  ≥  95 %     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экспонируемых музейных предметов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eastAsia="Calibri" w:hAnsi="Times New Roman"/>
              </w:rPr>
            </w:pPr>
            <w:r w:rsidRPr="00A47EBD">
              <w:rPr>
                <w:rFonts w:ascii="Times New Roman" w:hAnsi="Times New Roman"/>
              </w:rPr>
              <w:t xml:space="preserve">Положительная (устойчивая) динамика </w:t>
            </w:r>
            <w:r w:rsidRPr="00A47EBD">
              <w:rPr>
                <w:rFonts w:ascii="Times New Roman" w:eastAsia="Calibri" w:hAnsi="Times New Roman"/>
              </w:rPr>
              <w:t xml:space="preserve">представленных (во всех формах) зрителю музейных предметов:  </w:t>
            </w:r>
          </w:p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1 кв.   ≥  25 %, 1 пол. ≥ 45 %, 9 мес. ≥ 70 %,</w:t>
            </w:r>
          </w:p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 год  ≥  95 %     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1.3.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выставок (выставочных проектов) музея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Положительная (устойчивая) динамика </w:t>
            </w:r>
            <w:r w:rsidRPr="00A47EBD">
              <w:rPr>
                <w:rFonts w:ascii="Times New Roman" w:eastAsia="Calibri" w:hAnsi="Times New Roman"/>
              </w:rPr>
              <w:t xml:space="preserve">количества </w:t>
            </w:r>
            <w:r w:rsidRPr="00A47EBD">
              <w:rPr>
                <w:rFonts w:ascii="Times New Roman" w:hAnsi="Times New Roman"/>
              </w:rPr>
              <w:t xml:space="preserve">и качества </w:t>
            </w:r>
            <w:r w:rsidRPr="00A47EBD">
              <w:rPr>
                <w:rFonts w:ascii="Times New Roman" w:eastAsia="Calibri" w:hAnsi="Times New Roman"/>
              </w:rPr>
              <w:t>выста</w:t>
            </w:r>
            <w:r w:rsidRPr="00A47EBD">
              <w:rPr>
                <w:rFonts w:ascii="Times New Roman" w:hAnsi="Times New Roman"/>
              </w:rPr>
              <w:t>в</w:t>
            </w:r>
            <w:r w:rsidRPr="00A47EBD">
              <w:rPr>
                <w:rFonts w:ascii="Times New Roman" w:eastAsia="Calibri" w:hAnsi="Times New Roman"/>
              </w:rPr>
              <w:t xml:space="preserve">очных </w:t>
            </w:r>
            <w:r w:rsidRPr="00A47EBD">
              <w:rPr>
                <w:rFonts w:ascii="Times New Roman" w:eastAsia="Calibri" w:hAnsi="Times New Roman"/>
              </w:rPr>
              <w:lastRenderedPageBreak/>
              <w:t>проектов, 95 % и более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1</w:t>
            </w:r>
          </w:p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посетителей  музея (единиц)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Положительная (устойчивая) динамика </w:t>
            </w:r>
            <w:r w:rsidRPr="00A47EBD">
              <w:rPr>
                <w:rFonts w:ascii="Times New Roman" w:eastAsia="Calibri" w:hAnsi="Times New Roman"/>
              </w:rPr>
              <w:t>посещаемости</w:t>
            </w:r>
            <w:r w:rsidRPr="00A47EBD">
              <w:rPr>
                <w:rFonts w:ascii="Times New Roman" w:hAnsi="Times New Roman"/>
              </w:rPr>
              <w:t xml:space="preserve"> выставок: 1 кв.   ≥  25 %, 1 пол. ≥ 45 %, 9 мес. ≥ 70 %, год  ≥  95 %     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1.5.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A47EBD">
              <w:rPr>
                <w:rFonts w:ascii="Times New Roman" w:hAnsi="Times New Roman"/>
              </w:rPr>
              <w:t>Количество посещений Интернет- сайта музея (количество обращений в удалённом режиме пользователей к электронным информационным ресурсам музея (единиц)</w:t>
            </w:r>
            <w:proofErr w:type="gramEnd"/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Положительная динамика посещений сайта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1057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1.6.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данных, переданных в базу электронного каталога по системе КАМИС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Положительная динамика внесения предметов в каталог и их </w:t>
            </w:r>
            <w:proofErr w:type="spellStart"/>
            <w:r w:rsidRPr="00A47EBD">
              <w:rPr>
                <w:sz w:val="22"/>
                <w:szCs w:val="22"/>
              </w:rPr>
              <w:t>фотофиксация</w:t>
            </w:r>
            <w:proofErr w:type="spellEnd"/>
            <w:r w:rsidRPr="00A47EBD">
              <w:rPr>
                <w:sz w:val="22"/>
                <w:szCs w:val="22"/>
              </w:rPr>
              <w:t>: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 кв.   ≥  25 %, 1 пол. ≥ 45 %, 9 мес. ≥ 70 %,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год  ≥  95 %     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1782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1.7.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Количество статей в СМИ и на интернет – сайтах о туристических объектах Красноармейского муниципального района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Положительная (устойчивая) динамика количества и качества статей, 95% и более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1104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1.8.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мероприятий по изучению материального культурного наследия (издание краеведческих вестников)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Положительная (устойчивая) динамика количества и качества изданных вестников, 95 % и более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1687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1.9.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Проведение информационн</w:t>
            </w:r>
            <w:proofErr w:type="gramStart"/>
            <w:r w:rsidRPr="00A47EBD">
              <w:rPr>
                <w:rFonts w:ascii="Times New Roman" w:hAnsi="Times New Roman"/>
              </w:rPr>
              <w:t>о-</w:t>
            </w:r>
            <w:proofErr w:type="gramEnd"/>
            <w:r w:rsidRPr="00A47EBD">
              <w:rPr>
                <w:rFonts w:ascii="Times New Roman" w:hAnsi="Times New Roman"/>
              </w:rPr>
              <w:t xml:space="preserve"> разъяснительной работы среди граждан 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rPr>
                <w:spacing w:val="-2"/>
                <w:sz w:val="22"/>
                <w:szCs w:val="22"/>
              </w:rPr>
            </w:pPr>
            <w:r w:rsidRPr="00A47EBD">
              <w:rPr>
                <w:spacing w:val="-2"/>
                <w:sz w:val="22"/>
                <w:szCs w:val="22"/>
              </w:rPr>
              <w:t>Наличие в учреждении информационного уголка для размещения обязательной информации о деятельности учреждения, а также перечня предоставляемых услуг, в том числе на платной основе  в соответствии с действующим законодательством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928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Удовлетворенность граждан качеством и доступностью предоставления услуг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Отсутствие письменных жалоб, поступивших от граждан на качество оказанных учреждением услуг, признанных,  обоснованными по результатам проверок вышестоящей организацией и контрольно-надзорных органов. </w:t>
            </w:r>
          </w:p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Наличие письменных благодарностей.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  <w:p w:rsidR="006C369D" w:rsidRPr="00A47EBD" w:rsidRDefault="006C369D" w:rsidP="006C369D">
            <w:pPr>
              <w:jc w:val="center"/>
              <w:rPr>
                <w:sz w:val="22"/>
                <w:szCs w:val="22"/>
              </w:rPr>
            </w:pPr>
          </w:p>
          <w:p w:rsidR="006C369D" w:rsidRPr="00A47EBD" w:rsidRDefault="006C369D" w:rsidP="006C369D">
            <w:pPr>
              <w:jc w:val="center"/>
              <w:rPr>
                <w:sz w:val="22"/>
                <w:szCs w:val="22"/>
              </w:rPr>
            </w:pPr>
          </w:p>
          <w:p w:rsidR="006C369D" w:rsidRPr="00A47EBD" w:rsidRDefault="006C369D" w:rsidP="006C369D">
            <w:pPr>
              <w:jc w:val="center"/>
              <w:rPr>
                <w:sz w:val="22"/>
                <w:szCs w:val="22"/>
              </w:rPr>
            </w:pPr>
          </w:p>
          <w:p w:rsidR="006C369D" w:rsidRPr="00A47EBD" w:rsidRDefault="006C369D" w:rsidP="006C369D">
            <w:pPr>
              <w:jc w:val="center"/>
              <w:rPr>
                <w:sz w:val="22"/>
                <w:szCs w:val="22"/>
              </w:rPr>
            </w:pPr>
          </w:p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1215"/>
          <w:jc w:val="center"/>
        </w:trPr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1.11.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Наличие нарушений законодательства РФ в области культуры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  <w:b/>
              </w:rPr>
            </w:pPr>
            <w:r w:rsidRPr="00A47EBD">
              <w:rPr>
                <w:rFonts w:ascii="Times New Roman" w:hAnsi="Times New Roman"/>
              </w:rPr>
              <w:t>Аннулирование начисленных баллов по данному разделу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Результаты  проверок учреждений уполномоченными  и контролирующими органами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256"/>
          <w:jc w:val="center"/>
        </w:trPr>
        <w:tc>
          <w:tcPr>
            <w:tcW w:w="15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b/>
                <w:sz w:val="22"/>
                <w:szCs w:val="22"/>
                <w:lang w:val="en-US"/>
              </w:rPr>
              <w:t>II</w:t>
            </w:r>
            <w:r w:rsidRPr="00A47EBD">
              <w:rPr>
                <w:b/>
                <w:sz w:val="22"/>
                <w:szCs w:val="22"/>
              </w:rPr>
              <w:t>. Критерии по финансово-экономической деятельности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1834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Выполнение плана финансово-хозяйстве</w:t>
            </w:r>
            <w:proofErr w:type="gramStart"/>
            <w:r w:rsidRPr="00A47EBD">
              <w:rPr>
                <w:rFonts w:ascii="Times New Roman" w:hAnsi="Times New Roman"/>
              </w:rPr>
              <w:t>н-</w:t>
            </w:r>
            <w:proofErr w:type="gramEnd"/>
            <w:r w:rsidRPr="00A47EBD">
              <w:rPr>
                <w:rFonts w:ascii="Times New Roman" w:hAnsi="Times New Roman"/>
              </w:rPr>
              <w:t xml:space="preserve"> ной деятельности учреждения, а так же целевое и эффективное использование бюджетных средств в   рамках государственного (муниципального) задания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Отсутствие нарушений финансово-хозяйственной деятельности, приведших к нецелевому и неэффективному расходованию бюджетных средств, в течение отчетного периода: 1 кв.≥  25 %, 1 пол. ≥ 45%, 9 мес. ≥ 70 %, год  ≥  95 %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Отчет об исполнении учреждением плана его финансово-хозяйственной деятельности ф. 0503737 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1692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2.2.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Выполнение плана по доходам от оказания платных услуг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 эффективное использование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средств, поступающих от приносящей доход деятельности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Исполнение сметы доходов и расходов по средствам, полученным от приносящей доход деятельности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Осуществление запланированных мероприятий: 1 кв.   ≥  25 %, 1 пол. ≥ 45 %,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9 мес. ≥ 70 %, год  ≥  95 %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1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Отчет об исполнении учреждением плана его финансово-хозяйственной деятельности ф. 0503737 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1407"/>
          <w:jc w:val="center"/>
        </w:trPr>
        <w:tc>
          <w:tcPr>
            <w:tcW w:w="736" w:type="dxa"/>
            <w:gridSpan w:val="2"/>
            <w:vMerge w:val="restart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2.3.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Остатки бюджетных средств на лицевом счёте учреждения на конец года</w:t>
            </w:r>
          </w:p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Наличие экономически обоснованных остатков бюджетных средств на лицевых счетах учреждения </w:t>
            </w:r>
            <w:proofErr w:type="gramStart"/>
            <w:r w:rsidRPr="00A47EBD">
              <w:rPr>
                <w:rFonts w:ascii="Times New Roman" w:hAnsi="Times New Roman"/>
              </w:rPr>
              <w:t>в следствии</w:t>
            </w:r>
            <w:proofErr w:type="gramEnd"/>
            <w:r w:rsidRPr="00A47EBD">
              <w:rPr>
                <w:rFonts w:ascii="Times New Roman" w:hAnsi="Times New Roman"/>
              </w:rPr>
              <w:t xml:space="preserve"> экономии по оплате за топливно-энергетические ресурсы, </w:t>
            </w:r>
            <w:proofErr w:type="spellStart"/>
            <w:r w:rsidRPr="00A47EBD">
              <w:rPr>
                <w:rFonts w:ascii="Times New Roman" w:hAnsi="Times New Roman"/>
              </w:rPr>
              <w:t>телематические</w:t>
            </w:r>
            <w:proofErr w:type="spellEnd"/>
            <w:r w:rsidRPr="00A47EBD">
              <w:rPr>
                <w:rFonts w:ascii="Times New Roman" w:hAnsi="Times New Roman"/>
              </w:rPr>
              <w:t xml:space="preserve"> услуги и услуги связи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Сведения об остатках денежных средств учреждения ф. 0503779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846"/>
          <w:jc w:val="center"/>
        </w:trPr>
        <w:tc>
          <w:tcPr>
            <w:tcW w:w="736" w:type="dxa"/>
            <w:gridSpan w:val="2"/>
            <w:vMerge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Отсутствие остатков бюджетных средств на лицевых счетах учреждения </w:t>
            </w:r>
            <w:proofErr w:type="gramStart"/>
            <w:r w:rsidRPr="00A47EBD">
              <w:rPr>
                <w:rFonts w:ascii="Times New Roman" w:hAnsi="Times New Roman"/>
              </w:rPr>
              <w:t>в следствии</w:t>
            </w:r>
            <w:proofErr w:type="gramEnd"/>
            <w:r w:rsidRPr="00A47EBD">
              <w:rPr>
                <w:rFonts w:ascii="Times New Roman" w:hAnsi="Times New Roman"/>
              </w:rPr>
              <w:t xml:space="preserve"> неисполнения договоров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Сведения об остатках денежных средств учреждения ф. 0503779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444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2.4.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Своевременное исполнение обязательств по заключенным договорам и контрактам Принятие обязательств, при условии наличия бюджетных ассигнований.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Сведения по дебиторской и кредиторской задолженности учреждения</w:t>
            </w:r>
          </w:p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ф. 0503769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640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2.5.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Отсутствие задолженности по налогам и сборам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proofErr w:type="gramStart"/>
            <w:r w:rsidRPr="00A47EBD">
              <w:rPr>
                <w:sz w:val="22"/>
                <w:szCs w:val="22"/>
              </w:rPr>
              <w:t>Контроль за</w:t>
            </w:r>
            <w:proofErr w:type="gramEnd"/>
            <w:r w:rsidRPr="00A47EBD">
              <w:rPr>
                <w:sz w:val="22"/>
                <w:szCs w:val="22"/>
              </w:rPr>
              <w:t xml:space="preserve"> своевременным начислением и уплатой налогов и сборов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Сведения по дебиторской и кредиторской задолженности учреждения</w:t>
            </w:r>
          </w:p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ф. 0503769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2258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2.6.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Обеспечение информационной открытости учреждения 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Обеспечение регистрации и размещения информации об учреждении на официальном сайте для размещения информации о государственных (муниципальных) учреждениях </w:t>
            </w:r>
            <w:r w:rsidRPr="00A47EBD">
              <w:rPr>
                <w:rFonts w:ascii="Times New Roman" w:hAnsi="Times New Roman"/>
                <w:spacing w:val="-2"/>
              </w:rPr>
              <w:t xml:space="preserve">в соответствии с действующим законодательством. </w:t>
            </w:r>
            <w:r w:rsidRPr="00A47EBD">
              <w:rPr>
                <w:rFonts w:ascii="Times New Roman" w:hAnsi="Times New Roman"/>
              </w:rPr>
              <w:t>Организация ведения официального Интернет-сайта учреждения, а так же своевременное размещение и обновление информации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480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2.7.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8710F" w:rsidRPr="00A47EBD" w:rsidRDefault="0068710F" w:rsidP="006C369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Соблюдение сроков и порядка предоставления месячных, квартальных и годовых отчетов; запрашиваемой информации, планов финансово – хозяйственной деятельности, статистической отчетности, других сведений и их качество предоставления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Предоставление </w:t>
            </w:r>
            <w:proofErr w:type="gramStart"/>
            <w:r w:rsidRPr="00A47EBD">
              <w:rPr>
                <w:rFonts w:ascii="Times New Roman" w:hAnsi="Times New Roman"/>
              </w:rPr>
              <w:t>достоверной</w:t>
            </w:r>
            <w:proofErr w:type="gramEnd"/>
            <w:r w:rsidRPr="00A47EBD">
              <w:rPr>
                <w:rFonts w:ascii="Times New Roman" w:hAnsi="Times New Roman"/>
              </w:rPr>
              <w:t xml:space="preserve"> информаций в поря</w:t>
            </w:r>
            <w:r w:rsidR="006C369D" w:rsidRPr="00A47EBD">
              <w:rPr>
                <w:rFonts w:ascii="Times New Roman" w:hAnsi="Times New Roman"/>
              </w:rPr>
              <w:t xml:space="preserve">дке и в сроки, предусмотренные </w:t>
            </w:r>
            <w:r w:rsidRPr="00A47EBD">
              <w:rPr>
                <w:rFonts w:ascii="Times New Roman" w:hAnsi="Times New Roman"/>
              </w:rPr>
              <w:t>действующим законодательством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1</w:t>
            </w:r>
          </w:p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A47EBD">
              <w:rPr>
                <w:sz w:val="22"/>
                <w:szCs w:val="22"/>
              </w:rPr>
              <w:t xml:space="preserve">Доклад руководителя ДШИ, Приказ Министерства финансов РФ от 25.03.2011 № 33н «Об утверждении Инструкции о порядке составления, представления годовой, квартальной бухгалтерской отчетности»,  Приказ Министерства культуры РФ от 18.11.2010г. № 712 «Об утверждении Порядка составления и утверждения плана финансово-хозяйственной </w:t>
            </w:r>
            <w:r w:rsidRPr="00A47EBD">
              <w:rPr>
                <w:sz w:val="22"/>
                <w:szCs w:val="22"/>
              </w:rPr>
              <w:lastRenderedPageBreak/>
              <w:t>деятельности», Приказы Росстата: № 407 от 24.07.2012г., № 671 от 19.11.2014г., № 349 от 29.08.2013г.</w:t>
            </w:r>
            <w:proofErr w:type="gramEnd"/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416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  <w:lang w:eastAsia="ru-RU"/>
              </w:rPr>
              <w:t>Мониторинг и контроль исполнения процедур, предусмотренных Федеральным  законом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Соблюдение всех норм, сроков исполнения и размещения на официальном сайте РФ </w:t>
            </w:r>
            <w:r w:rsidRPr="00A47EBD">
              <w:rPr>
                <w:rFonts w:ascii="Times New Roman" w:hAnsi="Times New Roman"/>
                <w:lang w:val="en-US"/>
              </w:rPr>
              <w:t>www</w:t>
            </w:r>
            <w:r w:rsidRPr="00A47EBD">
              <w:rPr>
                <w:rFonts w:ascii="Times New Roman" w:hAnsi="Times New Roman"/>
              </w:rPr>
              <w:t>.</w:t>
            </w:r>
            <w:proofErr w:type="spellStart"/>
            <w:r w:rsidRPr="00A47EBD">
              <w:rPr>
                <w:rFonts w:ascii="Times New Roman" w:hAnsi="Times New Roman"/>
                <w:lang w:val="en-US"/>
              </w:rPr>
              <w:t>zakupki</w:t>
            </w:r>
            <w:proofErr w:type="spellEnd"/>
            <w:r w:rsidRPr="00A47EBD">
              <w:rPr>
                <w:rFonts w:ascii="Times New Roman" w:hAnsi="Times New Roman"/>
              </w:rPr>
              <w:t>.</w:t>
            </w:r>
            <w:proofErr w:type="spellStart"/>
            <w:r w:rsidRPr="00A47EBD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A47EBD">
              <w:rPr>
                <w:rFonts w:ascii="Times New Roman" w:hAnsi="Times New Roman"/>
              </w:rPr>
              <w:t>.</w:t>
            </w:r>
            <w:proofErr w:type="spellStart"/>
            <w:r w:rsidRPr="00A47EB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A47EBD">
              <w:rPr>
                <w:rFonts w:ascii="Times New Roman" w:hAnsi="Times New Roman"/>
              </w:rPr>
              <w:t xml:space="preserve">, </w:t>
            </w:r>
            <w:r w:rsidRPr="00A47EBD">
              <w:rPr>
                <w:rFonts w:ascii="Times New Roman" w:hAnsi="Times New Roman"/>
                <w:lang w:eastAsia="ru-RU"/>
              </w:rPr>
              <w:t>предусмотренных Федеральным  законом</w:t>
            </w:r>
            <w:r w:rsidRPr="00A47EBD">
              <w:rPr>
                <w:rFonts w:ascii="Times New Roman" w:hAnsi="Times New Roman"/>
              </w:rPr>
              <w:t xml:space="preserve"> </w:t>
            </w:r>
            <w:r w:rsidRPr="00A47EBD">
              <w:rPr>
                <w:rFonts w:ascii="Times New Roman" w:hAnsi="Times New Roman"/>
                <w:lang w:eastAsia="ru-RU"/>
              </w:rPr>
              <w:t xml:space="preserve">от 5 апреля 2013 г. N 44-ФЗ 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Акт проверки,   в соответствии с Регламентом осуществления ведомственного контроля в сфере закупок товаров, работ и услуг для обеспечения муниципальных нужд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 раза в год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983"/>
          <w:jc w:val="center"/>
        </w:trPr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2.9.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Наличие фактов: нецелевого использования денежных средств учреждения, </w:t>
            </w:r>
            <w:proofErr w:type="spellStart"/>
            <w:proofErr w:type="gramStart"/>
            <w:r w:rsidRPr="00A47EBD">
              <w:rPr>
                <w:rFonts w:ascii="Times New Roman" w:hAnsi="Times New Roman"/>
              </w:rPr>
              <w:t>наруше-ния</w:t>
            </w:r>
            <w:proofErr w:type="spellEnd"/>
            <w:proofErr w:type="gramEnd"/>
            <w:r w:rsidRPr="00A47EBD">
              <w:rPr>
                <w:rFonts w:ascii="Times New Roman" w:hAnsi="Times New Roman"/>
              </w:rPr>
              <w:t xml:space="preserve"> законодательства РФ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Аннулирование начисленных баллов по данному разделу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руководителя, результаты работы комиссий, других уполномоченных органов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323"/>
          <w:jc w:val="center"/>
        </w:trPr>
        <w:tc>
          <w:tcPr>
            <w:tcW w:w="15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04034B" w:rsidP="006C369D">
            <w:pPr>
              <w:overflowPunct/>
              <w:autoSpaceDE/>
              <w:autoSpaceDN/>
              <w:adjustRightInd/>
              <w:ind w:left="1080"/>
              <w:jc w:val="center"/>
              <w:textAlignment w:val="auto"/>
              <w:rPr>
                <w:b/>
                <w:sz w:val="22"/>
                <w:szCs w:val="22"/>
              </w:rPr>
            </w:pPr>
            <w:r w:rsidRPr="00A47EBD">
              <w:rPr>
                <w:b/>
                <w:sz w:val="22"/>
                <w:szCs w:val="22"/>
                <w:lang w:val="en-US"/>
              </w:rPr>
              <w:t>III</w:t>
            </w:r>
            <w:r w:rsidRPr="00A47EBD">
              <w:rPr>
                <w:b/>
                <w:sz w:val="22"/>
                <w:szCs w:val="22"/>
              </w:rPr>
              <w:t>.</w:t>
            </w:r>
            <w:r w:rsidR="0068710F" w:rsidRPr="00A47EBD">
              <w:rPr>
                <w:b/>
                <w:sz w:val="22"/>
                <w:szCs w:val="22"/>
              </w:rPr>
              <w:t xml:space="preserve"> Деятельность учреждения, направленная на работу с кадрами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1506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Наличие высококвалифицированных (с высшим и средн</w:t>
            </w:r>
            <w:proofErr w:type="gramStart"/>
            <w:r w:rsidRPr="00A47EBD">
              <w:rPr>
                <w:sz w:val="22"/>
                <w:szCs w:val="22"/>
              </w:rPr>
              <w:t>е-</w:t>
            </w:r>
            <w:proofErr w:type="gramEnd"/>
            <w:r w:rsidRPr="00A47EBD">
              <w:rPr>
                <w:sz w:val="22"/>
                <w:szCs w:val="22"/>
              </w:rPr>
              <w:t xml:space="preserve"> профессиональным образованием) работников в учреждении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Увеличение числа высококвалифицированных   работников в  учреждении путем повышения  квалификации и профессионального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1110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3.2.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Сохранность  кадров в течение 3 лет (за исключением обстоятельств, не зависящих от руководителя)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Создание условий для предотвращения текучести кадров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274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Доведение средней заработной платы соответствующих категорий работников учреждения до установленных </w:t>
            </w:r>
            <w:r w:rsidRPr="00A47EBD">
              <w:rPr>
                <w:rFonts w:ascii="Times New Roman" w:hAnsi="Times New Roman"/>
              </w:rPr>
              <w:lastRenderedPageBreak/>
              <w:t>соотношений среднемесячной заработной платы в районе в соответствии с «дорожной картой»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pacing w:val="-2"/>
                <w:sz w:val="22"/>
                <w:szCs w:val="22"/>
              </w:rPr>
              <w:lastRenderedPageBreak/>
              <w:t xml:space="preserve">Соблюдение установленных ДШИ показателей соотношения средней заработной платы </w:t>
            </w:r>
            <w:r w:rsidRPr="00A47EBD">
              <w:rPr>
                <w:sz w:val="22"/>
                <w:szCs w:val="22"/>
              </w:rPr>
              <w:t>педагогических</w:t>
            </w:r>
            <w:r w:rsidRPr="00A47EBD">
              <w:rPr>
                <w:spacing w:val="-2"/>
                <w:sz w:val="22"/>
                <w:szCs w:val="22"/>
              </w:rPr>
              <w:t xml:space="preserve"> работников ДШИ и доведения их в </w:t>
            </w:r>
            <w:r w:rsidRPr="00A47EBD">
              <w:rPr>
                <w:spacing w:val="-2"/>
                <w:sz w:val="22"/>
                <w:szCs w:val="22"/>
              </w:rPr>
              <w:lastRenderedPageBreak/>
              <w:t xml:space="preserve">установленные сроки до среднемесячной заработной платы </w:t>
            </w:r>
            <w:r w:rsidRPr="00A47EBD">
              <w:rPr>
                <w:sz w:val="22"/>
                <w:szCs w:val="22"/>
              </w:rPr>
              <w:t xml:space="preserve">учителей в Челябинской области, 95% и более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Информация в Министерство культуры о среднемесячной заработной плате работников </w:t>
            </w:r>
            <w:r w:rsidRPr="00A47EBD">
              <w:rPr>
                <w:sz w:val="22"/>
                <w:szCs w:val="22"/>
              </w:rPr>
              <w:lastRenderedPageBreak/>
              <w:t>бюджетного сектора экономики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841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Обеспечение комплексной  безопасности учреждения и пребывающих в нем граждан: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1124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3.4.1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Наличие документов: приказы по охране труда, программы инструктажей, журналы инструктажей, инструкции, положения </w:t>
            </w:r>
            <w:r w:rsidR="006C369D" w:rsidRPr="00A47EBD">
              <w:rPr>
                <w:rFonts w:ascii="Times New Roman" w:hAnsi="Times New Roman"/>
              </w:rPr>
              <w:t xml:space="preserve">по охране труда     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247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3.4.2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Наличие документов: приказы по пожарной безопасности, о противопожарном режиме, план мероприятий, план эвакуации, журналы инструктажей, наглядная агитация, проведение тренировок по эвакуации людей, наличие и эффективное функционирование пожарной сигнализации                                                 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1335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3.4.3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антитеррористическая безопасность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Наличие документов: паспорт по антитеррористической безопасности, приказ о закреплении </w:t>
            </w:r>
            <w:proofErr w:type="gramStart"/>
            <w:r w:rsidRPr="00A47EBD">
              <w:rPr>
                <w:rFonts w:ascii="Times New Roman" w:hAnsi="Times New Roman"/>
              </w:rPr>
              <w:t>ответственного</w:t>
            </w:r>
            <w:proofErr w:type="gramEnd"/>
            <w:r w:rsidRPr="00A47EBD">
              <w:rPr>
                <w:rFonts w:ascii="Times New Roman" w:hAnsi="Times New Roman"/>
              </w:rPr>
              <w:t xml:space="preserve">, план мероприятий, наглядная агитация, наличие «тревожной кнопки»                                                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A47E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300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3.4.4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экстремизм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Наличие наглядной агитации, плана мероприятий   по профилактике экстремизма, инструкций, соблюдение пропускного режима в учреждение  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1</w:t>
            </w:r>
          </w:p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345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3.4.5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подготовка учреждения к отопительному сезону</w:t>
            </w:r>
          </w:p>
        </w:tc>
        <w:tc>
          <w:tcPr>
            <w:tcW w:w="4395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Наличие акта </w:t>
            </w:r>
            <w:proofErr w:type="spellStart"/>
            <w:r w:rsidRPr="00A47EBD">
              <w:rPr>
                <w:rFonts w:ascii="Times New Roman" w:hAnsi="Times New Roman"/>
              </w:rPr>
              <w:t>опрессовки</w:t>
            </w:r>
            <w:proofErr w:type="spellEnd"/>
            <w:r w:rsidRPr="00A47EBD"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134" w:type="dxa"/>
            <w:gridSpan w:val="2"/>
          </w:tcPr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1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 квартал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404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3.5.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Наличие нарушений законодательства РФ по данному разделу</w:t>
            </w:r>
          </w:p>
        </w:tc>
        <w:tc>
          <w:tcPr>
            <w:tcW w:w="5529" w:type="dxa"/>
            <w:gridSpan w:val="4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Аннулирование начисленных баллов по данному разделу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Результаты  проверок учреждений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уполномоченными  и контролирующими органами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</w:tbl>
    <w:p w:rsidR="006C369D" w:rsidRDefault="006C369D" w:rsidP="006C369D">
      <w:pPr>
        <w:jc w:val="center"/>
        <w:rPr>
          <w:b/>
          <w:sz w:val="24"/>
          <w:szCs w:val="24"/>
        </w:rPr>
      </w:pPr>
    </w:p>
    <w:p w:rsidR="0068710F" w:rsidRPr="006C369D" w:rsidRDefault="0068710F" w:rsidP="006C369D">
      <w:pPr>
        <w:jc w:val="center"/>
        <w:rPr>
          <w:b/>
          <w:sz w:val="28"/>
          <w:szCs w:val="28"/>
          <w:lang w:val="en-US"/>
        </w:rPr>
      </w:pPr>
      <w:r w:rsidRPr="006C369D">
        <w:rPr>
          <w:b/>
          <w:sz w:val="28"/>
          <w:szCs w:val="28"/>
        </w:rPr>
        <w:lastRenderedPageBreak/>
        <w:t>Оценка</w:t>
      </w:r>
    </w:p>
    <w:p w:rsidR="0004034B" w:rsidRPr="0004034B" w:rsidRDefault="0004034B" w:rsidP="006C369D">
      <w:pPr>
        <w:jc w:val="center"/>
        <w:rPr>
          <w:b/>
          <w:sz w:val="24"/>
          <w:szCs w:val="24"/>
          <w:lang w:val="en-US"/>
        </w:rPr>
      </w:pPr>
    </w:p>
    <w:tbl>
      <w:tblPr>
        <w:tblW w:w="1470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0"/>
        <w:gridCol w:w="2020"/>
        <w:gridCol w:w="4560"/>
        <w:gridCol w:w="4840"/>
      </w:tblGrid>
      <w:tr w:rsidR="0068710F" w:rsidRPr="006C369D" w:rsidTr="006C369D">
        <w:trPr>
          <w:trHeight w:val="358"/>
        </w:trPr>
        <w:tc>
          <w:tcPr>
            <w:tcW w:w="3280" w:type="dxa"/>
            <w:vMerge w:val="restart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2020" w:type="dxa"/>
            <w:vMerge w:val="restart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Баллы</w:t>
            </w:r>
          </w:p>
        </w:tc>
        <w:tc>
          <w:tcPr>
            <w:tcW w:w="9400" w:type="dxa"/>
            <w:gridSpan w:val="2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Степень эффективности деятельности учреждения</w:t>
            </w:r>
          </w:p>
        </w:tc>
      </w:tr>
      <w:tr w:rsidR="0068710F" w:rsidRPr="006C369D" w:rsidTr="0068710F">
        <w:trPr>
          <w:trHeight w:val="300"/>
        </w:trPr>
        <w:tc>
          <w:tcPr>
            <w:tcW w:w="3280" w:type="dxa"/>
            <w:vMerge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Средняя эффективность</w:t>
            </w:r>
          </w:p>
        </w:tc>
      </w:tr>
      <w:tr w:rsidR="0068710F" w:rsidRPr="006C369D" w:rsidTr="0068710F">
        <w:trPr>
          <w:trHeight w:val="260"/>
        </w:trPr>
        <w:tc>
          <w:tcPr>
            <w:tcW w:w="328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 квартал</w:t>
            </w:r>
          </w:p>
        </w:tc>
        <w:tc>
          <w:tcPr>
            <w:tcW w:w="202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15</w:t>
            </w: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13-15</w:t>
            </w: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10-12</w:t>
            </w:r>
          </w:p>
        </w:tc>
      </w:tr>
      <w:tr w:rsidR="0068710F" w:rsidRPr="006C369D" w:rsidTr="0068710F">
        <w:trPr>
          <w:trHeight w:val="360"/>
        </w:trPr>
        <w:tc>
          <w:tcPr>
            <w:tcW w:w="328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2 квартал</w:t>
            </w:r>
          </w:p>
        </w:tc>
        <w:tc>
          <w:tcPr>
            <w:tcW w:w="202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15</w:t>
            </w: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13-15</w:t>
            </w: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10-12</w:t>
            </w:r>
          </w:p>
        </w:tc>
      </w:tr>
      <w:tr w:rsidR="0068710F" w:rsidRPr="006C369D" w:rsidTr="0068710F">
        <w:trPr>
          <w:trHeight w:val="380"/>
        </w:trPr>
        <w:tc>
          <w:tcPr>
            <w:tcW w:w="328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3 квартал</w:t>
            </w:r>
          </w:p>
        </w:tc>
        <w:tc>
          <w:tcPr>
            <w:tcW w:w="202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16</w:t>
            </w: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14-16</w:t>
            </w: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11-13</w:t>
            </w:r>
          </w:p>
        </w:tc>
      </w:tr>
      <w:tr w:rsidR="0068710F" w:rsidRPr="006C369D" w:rsidTr="0068710F">
        <w:trPr>
          <w:trHeight w:val="300"/>
        </w:trPr>
        <w:tc>
          <w:tcPr>
            <w:tcW w:w="328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4 квартал</w:t>
            </w:r>
          </w:p>
        </w:tc>
        <w:tc>
          <w:tcPr>
            <w:tcW w:w="202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26</w:t>
            </w: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24-26</w:t>
            </w: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21-23</w:t>
            </w:r>
          </w:p>
        </w:tc>
      </w:tr>
      <w:tr w:rsidR="0068710F" w:rsidRPr="006C369D" w:rsidTr="0068710F">
        <w:trPr>
          <w:trHeight w:val="340"/>
        </w:trPr>
        <w:tc>
          <w:tcPr>
            <w:tcW w:w="328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Итого за год</w:t>
            </w:r>
          </w:p>
        </w:tc>
        <w:tc>
          <w:tcPr>
            <w:tcW w:w="202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72</w:t>
            </w: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64-72</w:t>
            </w: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52-60</w:t>
            </w:r>
          </w:p>
        </w:tc>
      </w:tr>
    </w:tbl>
    <w:p w:rsidR="0068710F" w:rsidRPr="00F15AEF" w:rsidRDefault="0068710F" w:rsidP="006C369D">
      <w:pPr>
        <w:rPr>
          <w:sz w:val="24"/>
          <w:szCs w:val="24"/>
        </w:rPr>
      </w:pPr>
    </w:p>
    <w:p w:rsidR="0068710F" w:rsidRPr="00F15AEF" w:rsidRDefault="0068710F" w:rsidP="006C369D">
      <w:pPr>
        <w:rPr>
          <w:sz w:val="24"/>
          <w:szCs w:val="24"/>
        </w:rPr>
      </w:pPr>
    </w:p>
    <w:p w:rsidR="0068710F" w:rsidRPr="00F15AEF" w:rsidRDefault="0068710F" w:rsidP="006C369D">
      <w:pPr>
        <w:rPr>
          <w:sz w:val="24"/>
          <w:szCs w:val="24"/>
        </w:rPr>
      </w:pPr>
    </w:p>
    <w:p w:rsidR="0068710F" w:rsidRDefault="0068710F" w:rsidP="006C369D"/>
    <w:p w:rsidR="0068710F" w:rsidRDefault="0068710F" w:rsidP="006C369D"/>
    <w:p w:rsidR="0068710F" w:rsidRDefault="0068710F" w:rsidP="006C369D"/>
    <w:p w:rsidR="0004034B" w:rsidRDefault="0004034B" w:rsidP="006C369D">
      <w:pPr>
        <w:sectPr w:rsidR="0004034B" w:rsidSect="0068710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1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361"/>
      </w:tblGrid>
      <w:tr w:rsidR="00A47EBD" w:rsidRPr="001853B4" w:rsidTr="00A47EBD">
        <w:trPr>
          <w:trHeight w:val="1843"/>
        </w:trPr>
        <w:tc>
          <w:tcPr>
            <w:tcW w:w="4361" w:type="dxa"/>
          </w:tcPr>
          <w:p w:rsidR="00A47EBD" w:rsidRPr="0004034B" w:rsidRDefault="00A47EBD" w:rsidP="00A47EBD">
            <w:pPr>
              <w:rPr>
                <w:rFonts w:eastAsia="Calibri"/>
                <w:sz w:val="28"/>
                <w:szCs w:val="28"/>
              </w:rPr>
            </w:pPr>
            <w:r w:rsidRPr="0004034B">
              <w:rPr>
                <w:sz w:val="28"/>
                <w:szCs w:val="28"/>
              </w:rPr>
              <w:lastRenderedPageBreak/>
              <w:t>ПРИЛОЖЕНИЕ № 5</w:t>
            </w:r>
          </w:p>
          <w:p w:rsidR="00A47EBD" w:rsidRPr="0004034B" w:rsidRDefault="00A47EBD" w:rsidP="00A47EBD">
            <w:pPr>
              <w:rPr>
                <w:sz w:val="28"/>
                <w:szCs w:val="28"/>
              </w:rPr>
            </w:pPr>
            <w:r w:rsidRPr="0004034B">
              <w:rPr>
                <w:sz w:val="28"/>
                <w:szCs w:val="28"/>
              </w:rPr>
              <w:t xml:space="preserve">к постановлению администрации Красноармейского муниципального района </w:t>
            </w:r>
          </w:p>
          <w:p w:rsidR="00A47EBD" w:rsidRPr="0004034B" w:rsidRDefault="0011554F" w:rsidP="00A47EBD">
            <w:pPr>
              <w:rPr>
                <w:sz w:val="24"/>
                <w:szCs w:val="24"/>
                <w:lang w:val="en-US"/>
              </w:rPr>
            </w:pPr>
            <w:r w:rsidRPr="0011554F">
              <w:rPr>
                <w:sz w:val="28"/>
                <w:szCs w:val="28"/>
              </w:rPr>
              <w:t xml:space="preserve">от </w:t>
            </w:r>
            <w:r w:rsidRPr="0011554F">
              <w:rPr>
                <w:sz w:val="28"/>
                <w:szCs w:val="28"/>
                <w:u w:val="single"/>
              </w:rPr>
              <w:t>12.02.2018 г.</w:t>
            </w:r>
            <w:r w:rsidRPr="0011554F">
              <w:rPr>
                <w:sz w:val="28"/>
                <w:szCs w:val="28"/>
              </w:rPr>
              <w:t xml:space="preserve"> №</w:t>
            </w:r>
            <w:r w:rsidRPr="0011554F">
              <w:rPr>
                <w:color w:val="FFFFFF"/>
                <w:sz w:val="28"/>
                <w:szCs w:val="28"/>
                <w:u w:val="single"/>
              </w:rPr>
              <w:t>.</w:t>
            </w:r>
            <w:r w:rsidRPr="0011554F">
              <w:rPr>
                <w:sz w:val="28"/>
                <w:szCs w:val="28"/>
                <w:u w:val="single"/>
              </w:rPr>
              <w:t>103</w:t>
            </w:r>
          </w:p>
        </w:tc>
      </w:tr>
    </w:tbl>
    <w:p w:rsidR="0068710F" w:rsidRDefault="0068710F" w:rsidP="006C369D">
      <w:pPr>
        <w:rPr>
          <w:lang w:val="en-US"/>
        </w:rPr>
      </w:pPr>
    </w:p>
    <w:p w:rsidR="0004034B" w:rsidRDefault="0004034B" w:rsidP="006C369D">
      <w:pPr>
        <w:rPr>
          <w:lang w:val="en-US"/>
        </w:rPr>
      </w:pPr>
    </w:p>
    <w:p w:rsidR="0004034B" w:rsidRDefault="0004034B" w:rsidP="006C369D">
      <w:pPr>
        <w:rPr>
          <w:lang w:val="en-US"/>
        </w:rPr>
      </w:pPr>
    </w:p>
    <w:p w:rsidR="0004034B" w:rsidRDefault="0004034B" w:rsidP="006C369D">
      <w:pPr>
        <w:rPr>
          <w:lang w:val="en-US"/>
        </w:rPr>
      </w:pPr>
    </w:p>
    <w:p w:rsidR="0004034B" w:rsidRDefault="0004034B" w:rsidP="006C369D">
      <w:pPr>
        <w:rPr>
          <w:lang w:val="en-US"/>
        </w:rPr>
      </w:pPr>
    </w:p>
    <w:p w:rsidR="0004034B" w:rsidRDefault="0004034B" w:rsidP="006C369D">
      <w:pPr>
        <w:rPr>
          <w:lang w:val="en-US"/>
        </w:rPr>
      </w:pPr>
    </w:p>
    <w:p w:rsidR="0004034B" w:rsidRDefault="0004034B" w:rsidP="006C369D">
      <w:pPr>
        <w:rPr>
          <w:lang w:val="en-US"/>
        </w:rPr>
      </w:pPr>
    </w:p>
    <w:p w:rsidR="0004034B" w:rsidRPr="00A47EBD" w:rsidRDefault="0004034B" w:rsidP="006C369D"/>
    <w:p w:rsidR="0004034B" w:rsidRDefault="0004034B" w:rsidP="006C369D">
      <w:pPr>
        <w:rPr>
          <w:lang w:val="en-US"/>
        </w:rPr>
      </w:pPr>
    </w:p>
    <w:p w:rsidR="0004034B" w:rsidRPr="0004034B" w:rsidRDefault="0004034B" w:rsidP="006C369D">
      <w:pPr>
        <w:ind w:left="142"/>
        <w:jc w:val="center"/>
        <w:rPr>
          <w:b/>
          <w:sz w:val="28"/>
          <w:szCs w:val="28"/>
        </w:rPr>
      </w:pPr>
      <w:r w:rsidRPr="0004034B">
        <w:rPr>
          <w:b/>
          <w:sz w:val="28"/>
          <w:szCs w:val="28"/>
        </w:rPr>
        <w:t>Целевые показатели эффективности  и результативности  деятельности муниципальных учреждений,  подведомственных</w:t>
      </w:r>
      <w:r w:rsidRPr="0004034B">
        <w:rPr>
          <w:b/>
          <w:color w:val="FF0000"/>
          <w:sz w:val="28"/>
          <w:szCs w:val="28"/>
        </w:rPr>
        <w:t xml:space="preserve"> </w:t>
      </w:r>
      <w:r w:rsidRPr="0004034B">
        <w:rPr>
          <w:b/>
          <w:sz w:val="28"/>
          <w:szCs w:val="28"/>
        </w:rPr>
        <w:t>МКУ «Управление культуры Красноармейского муниципального района», критерии оценки эффективности и результативности деятельности учреждений и их рук</w:t>
      </w:r>
      <w:bookmarkStart w:id="0" w:name="_GoBack"/>
      <w:bookmarkEnd w:id="0"/>
      <w:r w:rsidRPr="0004034B">
        <w:rPr>
          <w:b/>
          <w:sz w:val="28"/>
          <w:szCs w:val="28"/>
        </w:rPr>
        <w:t>оводителей</w:t>
      </w:r>
    </w:p>
    <w:p w:rsidR="0004034B" w:rsidRPr="0004034B" w:rsidRDefault="0004034B" w:rsidP="006C369D">
      <w:pPr>
        <w:jc w:val="center"/>
        <w:rPr>
          <w:b/>
        </w:rPr>
      </w:pPr>
      <w:r>
        <w:rPr>
          <w:b/>
          <w:sz w:val="26"/>
          <w:szCs w:val="26"/>
        </w:rPr>
        <w:t>муниципальных</w:t>
      </w:r>
      <w:r w:rsidRPr="0004034B">
        <w:rPr>
          <w:b/>
          <w:sz w:val="26"/>
          <w:szCs w:val="26"/>
        </w:rPr>
        <w:t xml:space="preserve"> бюджетны</w:t>
      </w:r>
      <w:r>
        <w:rPr>
          <w:b/>
          <w:sz w:val="26"/>
          <w:szCs w:val="26"/>
        </w:rPr>
        <w:t>х</w:t>
      </w:r>
      <w:r w:rsidRPr="0004034B">
        <w:rPr>
          <w:b/>
          <w:sz w:val="26"/>
          <w:szCs w:val="26"/>
        </w:rPr>
        <w:t xml:space="preserve"> учреждени</w:t>
      </w:r>
      <w:r>
        <w:rPr>
          <w:b/>
          <w:sz w:val="26"/>
          <w:szCs w:val="26"/>
        </w:rPr>
        <w:t>й</w:t>
      </w:r>
      <w:r w:rsidRPr="0004034B">
        <w:rPr>
          <w:b/>
          <w:sz w:val="26"/>
          <w:szCs w:val="26"/>
        </w:rPr>
        <w:t xml:space="preserve"> дополнительного образования (детские школы искусств - ДШИ)</w:t>
      </w:r>
    </w:p>
    <w:p w:rsidR="007E3EE8" w:rsidRDefault="007E3EE8" w:rsidP="006C369D"/>
    <w:tbl>
      <w:tblPr>
        <w:tblW w:w="15273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543"/>
        <w:gridCol w:w="4548"/>
        <w:gridCol w:w="851"/>
        <w:gridCol w:w="1391"/>
        <w:gridCol w:w="1280"/>
        <w:gridCol w:w="1428"/>
        <w:gridCol w:w="1564"/>
      </w:tblGrid>
      <w:tr w:rsidR="007E3EE8" w:rsidRPr="00A47EBD" w:rsidTr="00F86ABF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Целевые показатели эффективности и результативности деятельности учреждений и их руководителей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Критерии оценки эффективности и результативности деятельности учреждений и их руководителей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Оценка деятельности руководителя в баллах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Форма отчетности, содержащая информацию о выполнении целевых показателей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A47EBD">
              <w:rPr>
                <w:sz w:val="22"/>
                <w:szCs w:val="22"/>
              </w:rPr>
              <w:t>Периодич</w:t>
            </w:r>
            <w:proofErr w:type="spellEnd"/>
            <w:r w:rsidRPr="00A47EBD">
              <w:rPr>
                <w:sz w:val="22"/>
                <w:szCs w:val="22"/>
              </w:rPr>
              <w:t xml:space="preserve"> </w:t>
            </w:r>
            <w:proofErr w:type="spellStart"/>
            <w:r w:rsidRPr="00A47EBD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A47EBD">
              <w:rPr>
                <w:sz w:val="22"/>
                <w:szCs w:val="22"/>
              </w:rPr>
              <w:t xml:space="preserve"> отчетности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Форма отчетности о результативности деятельности учреждений и их руководителей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Итоговый документ</w:t>
            </w:r>
          </w:p>
        </w:tc>
      </w:tr>
      <w:tr w:rsidR="007E3EE8" w:rsidRPr="00A47EBD" w:rsidTr="00F86ABF">
        <w:trPr>
          <w:trHeight w:val="40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8</w:t>
            </w:r>
          </w:p>
        </w:tc>
      </w:tr>
      <w:tr w:rsidR="007E3EE8" w:rsidRPr="00A47EBD" w:rsidTr="00F86ABF">
        <w:trPr>
          <w:trHeight w:val="367"/>
          <w:jc w:val="center"/>
        </w:trPr>
        <w:tc>
          <w:tcPr>
            <w:tcW w:w="1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b/>
                <w:spacing w:val="-2"/>
                <w:sz w:val="22"/>
                <w:szCs w:val="22"/>
                <w:lang w:val="en-US"/>
              </w:rPr>
              <w:t>I</w:t>
            </w:r>
            <w:r w:rsidRPr="00A47EBD">
              <w:rPr>
                <w:b/>
                <w:spacing w:val="-2"/>
                <w:sz w:val="22"/>
                <w:szCs w:val="22"/>
              </w:rPr>
              <w:t>. Критерии по основной деятельности учреждений</w:t>
            </w:r>
          </w:p>
        </w:tc>
      </w:tr>
      <w:tr w:rsidR="007E3EE8" w:rsidRPr="00A47EBD" w:rsidTr="00F86ABF">
        <w:trPr>
          <w:trHeight w:val="169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Выполнение целевых значений показателей муниципального задания в отчетном периоде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Совокупное выполнение показателей в объеме не менее 95 %.Объем определяется как отношение фактического значения показателя к плановому значению, утвержденному муниципальным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1-ДШИ</w:t>
            </w:r>
          </w:p>
        </w:tc>
      </w:tr>
      <w:tr w:rsidR="007E3EE8" w:rsidRPr="00A47EBD" w:rsidTr="00F86ABF">
        <w:trPr>
          <w:trHeight w:val="175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Наличие выпускников ДШИ, поступивших в образовательные учреждения, реализующие </w:t>
            </w:r>
            <w:proofErr w:type="spellStart"/>
            <w:r w:rsidRPr="00A47EBD">
              <w:rPr>
                <w:sz w:val="22"/>
                <w:szCs w:val="22"/>
              </w:rPr>
              <w:t>профессионал</w:t>
            </w:r>
            <w:proofErr w:type="gramStart"/>
            <w:r w:rsidRPr="00A47EBD">
              <w:rPr>
                <w:sz w:val="22"/>
                <w:szCs w:val="22"/>
              </w:rPr>
              <w:t>ь</w:t>
            </w:r>
            <w:proofErr w:type="spellEnd"/>
            <w:r w:rsidRPr="00A47EBD">
              <w:rPr>
                <w:sz w:val="22"/>
                <w:szCs w:val="22"/>
              </w:rPr>
              <w:t>-</w:t>
            </w:r>
            <w:proofErr w:type="gramEnd"/>
            <w:r w:rsidRPr="00A47EBD">
              <w:rPr>
                <w:sz w:val="22"/>
                <w:szCs w:val="22"/>
              </w:rPr>
              <w:t xml:space="preserve"> </w:t>
            </w:r>
            <w:proofErr w:type="spellStart"/>
            <w:r w:rsidRPr="00A47EBD">
              <w:rPr>
                <w:sz w:val="22"/>
                <w:szCs w:val="22"/>
              </w:rPr>
              <w:t>ные</w:t>
            </w:r>
            <w:proofErr w:type="spellEnd"/>
            <w:r w:rsidRPr="00A47EBD">
              <w:rPr>
                <w:sz w:val="22"/>
                <w:szCs w:val="22"/>
              </w:rPr>
              <w:t xml:space="preserve"> образовательные программы в области искусств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 выпускник и более, поступившие в образовательные учреждения, реализующие профессиональные образовательные программы в области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</w:t>
            </w:r>
          </w:p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(учебный год)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1-ДШИ</w:t>
            </w:r>
          </w:p>
        </w:tc>
      </w:tr>
      <w:tr w:rsidR="007E3EE8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Участие и результативность участия ДШИ в конкурсах, олимпиадах, </w:t>
            </w:r>
            <w:r w:rsidRPr="00A47EBD">
              <w:rPr>
                <w:color w:val="000000"/>
                <w:spacing w:val="-2"/>
                <w:sz w:val="22"/>
                <w:szCs w:val="22"/>
              </w:rPr>
              <w:t xml:space="preserve">фестивалях, </w:t>
            </w:r>
            <w:r w:rsidRPr="00A47EBD">
              <w:rPr>
                <w:sz w:val="22"/>
                <w:szCs w:val="22"/>
              </w:rPr>
              <w:t xml:space="preserve">научных конференциях, в </w:t>
            </w:r>
            <w:proofErr w:type="spellStart"/>
            <w:proofErr w:type="gramStart"/>
            <w:r w:rsidRPr="00A47EBD">
              <w:rPr>
                <w:sz w:val="22"/>
                <w:szCs w:val="22"/>
              </w:rPr>
              <w:t>твор</w:t>
            </w:r>
            <w:proofErr w:type="spellEnd"/>
            <w:r w:rsidRPr="00A47EBD">
              <w:rPr>
                <w:sz w:val="22"/>
                <w:szCs w:val="22"/>
              </w:rPr>
              <w:t xml:space="preserve"> </w:t>
            </w:r>
            <w:proofErr w:type="spellStart"/>
            <w:r w:rsidRPr="00A47EBD">
              <w:rPr>
                <w:sz w:val="22"/>
                <w:szCs w:val="22"/>
              </w:rPr>
              <w:t>ческих</w:t>
            </w:r>
            <w:proofErr w:type="spellEnd"/>
            <w:proofErr w:type="gramEnd"/>
            <w:r w:rsidRPr="00A47EBD">
              <w:rPr>
                <w:sz w:val="22"/>
                <w:szCs w:val="22"/>
              </w:rPr>
              <w:t xml:space="preserve">, информационных, культурно - досуговых, </w:t>
            </w:r>
          </w:p>
          <w:p w:rsidR="007E3EE8" w:rsidRPr="00A47EBD" w:rsidRDefault="007E3EE8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социально - значимых и </w:t>
            </w:r>
            <w:proofErr w:type="spellStart"/>
            <w:proofErr w:type="gramStart"/>
            <w:r w:rsidRPr="00A47EBD">
              <w:rPr>
                <w:sz w:val="22"/>
                <w:szCs w:val="22"/>
              </w:rPr>
              <w:t>просве</w:t>
            </w:r>
            <w:proofErr w:type="spellEnd"/>
            <w:r w:rsidRPr="00A47EBD">
              <w:rPr>
                <w:sz w:val="22"/>
                <w:szCs w:val="22"/>
              </w:rPr>
              <w:t xml:space="preserve"> </w:t>
            </w:r>
            <w:proofErr w:type="spellStart"/>
            <w:r w:rsidRPr="00A47EBD">
              <w:rPr>
                <w:sz w:val="22"/>
                <w:szCs w:val="22"/>
              </w:rPr>
              <w:t>тительских</w:t>
            </w:r>
            <w:proofErr w:type="spellEnd"/>
            <w:proofErr w:type="gramEnd"/>
            <w:r w:rsidRPr="00A47EBD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sz w:val="22"/>
                <w:szCs w:val="22"/>
              </w:rPr>
            </w:pPr>
            <w:r w:rsidRPr="00A47EBD">
              <w:rPr>
                <w:rFonts w:cs="Calibri"/>
                <w:sz w:val="22"/>
                <w:szCs w:val="22"/>
              </w:rPr>
              <w:t xml:space="preserve">Положительная (устойчивая) динамика участия и </w:t>
            </w:r>
            <w:r w:rsidRPr="00A47EBD">
              <w:rPr>
                <w:sz w:val="22"/>
                <w:szCs w:val="22"/>
              </w:rPr>
              <w:t xml:space="preserve">результативности </w:t>
            </w:r>
            <w:r w:rsidRPr="00A47EBD">
              <w:rPr>
                <w:rFonts w:cs="Calibri"/>
                <w:sz w:val="22"/>
                <w:szCs w:val="22"/>
              </w:rPr>
              <w:t>участия</w:t>
            </w:r>
            <w:r w:rsidRPr="00A47EBD">
              <w:rPr>
                <w:rFonts w:cs="Calibri"/>
                <w:color w:val="FF0000"/>
                <w:sz w:val="22"/>
                <w:szCs w:val="22"/>
              </w:rPr>
              <w:t xml:space="preserve"> </w:t>
            </w:r>
            <w:r w:rsidRPr="00A47EBD">
              <w:rPr>
                <w:rFonts w:cs="Calibri"/>
                <w:sz w:val="22"/>
                <w:szCs w:val="22"/>
              </w:rPr>
              <w:t xml:space="preserve">работников, обучающихся </w:t>
            </w:r>
            <w:r w:rsidRPr="00A47EBD">
              <w:rPr>
                <w:sz w:val="22"/>
                <w:szCs w:val="22"/>
              </w:rPr>
              <w:t>ДШИ</w:t>
            </w:r>
            <w:r w:rsidRPr="00A47EBD">
              <w:rPr>
                <w:rFonts w:cs="Calibri"/>
                <w:sz w:val="22"/>
                <w:szCs w:val="22"/>
              </w:rPr>
              <w:t xml:space="preserve"> в указанных мероприятиях; положительные отзывы граждан о профессиональном мастерстве работников через систему анкетирования, опроса и (или) рейтинга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7E3EE8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 культурно-массовых мероприятий (фестивалей, конкурсов, концертов, выставок, смотров, творческих встреч, научно-практических конференций и др.), проведенных силами ДШИ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Положительная динамика роста количества проведения указанных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7E3EE8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1.5.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Организация и проведение научно-практических </w:t>
            </w:r>
            <w:proofErr w:type="spellStart"/>
            <w:proofErr w:type="gramStart"/>
            <w:r w:rsidRPr="00A47EBD">
              <w:rPr>
                <w:sz w:val="22"/>
                <w:szCs w:val="22"/>
              </w:rPr>
              <w:t>конфе-ренций</w:t>
            </w:r>
            <w:proofErr w:type="spellEnd"/>
            <w:proofErr w:type="gramEnd"/>
            <w:r w:rsidRPr="00A47EBD">
              <w:rPr>
                <w:sz w:val="22"/>
                <w:szCs w:val="22"/>
              </w:rPr>
              <w:t>, педагогических чтений, семинаров на базе ДШИ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Положительная динамика роста количества проведения указанных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7E3EE8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Публикации и освещение деятельности ДШИ в средствах массовой информации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color w:val="000000"/>
                <w:spacing w:val="-1"/>
                <w:sz w:val="22"/>
                <w:szCs w:val="22"/>
              </w:rPr>
              <w:t xml:space="preserve">Обеспечение информационной открытости </w:t>
            </w:r>
            <w:r w:rsidRPr="00A47EBD">
              <w:rPr>
                <w:sz w:val="22"/>
                <w:szCs w:val="22"/>
              </w:rPr>
              <w:t>ДШИ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РОМЦ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7E3EE8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Наличие в ДШИ коллектива, имеющего звание «образцовый»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rFonts w:cs="Calibri"/>
                <w:sz w:val="22"/>
                <w:szCs w:val="22"/>
              </w:rPr>
              <w:t>Положительная (устойчивая) динамика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РОМЦ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7E3EE8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sz w:val="22"/>
                <w:szCs w:val="22"/>
              </w:rPr>
            </w:pPr>
            <w:r w:rsidRPr="00A47EBD">
              <w:rPr>
                <w:noProof/>
                <w:sz w:val="22"/>
                <w:szCs w:val="22"/>
              </w:rPr>
              <w:t xml:space="preserve">Наличие в </w:t>
            </w:r>
            <w:r w:rsidRPr="00A47EBD">
              <w:rPr>
                <w:sz w:val="22"/>
                <w:szCs w:val="22"/>
              </w:rPr>
              <w:t>ДШИ</w:t>
            </w:r>
            <w:r w:rsidRPr="00A47EBD">
              <w:rPr>
                <w:noProof/>
                <w:sz w:val="22"/>
                <w:szCs w:val="22"/>
              </w:rPr>
              <w:t xml:space="preserve"> стабильных творческих коллективов, регулярно принимающих участие в концертных мероприятиях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rFonts w:cs="Calibri"/>
                <w:sz w:val="22"/>
                <w:szCs w:val="22"/>
              </w:rPr>
              <w:t xml:space="preserve">Положительная (устойчивая) динамика </w:t>
            </w:r>
            <w:r w:rsidRPr="00A47EBD">
              <w:rPr>
                <w:sz w:val="22"/>
                <w:szCs w:val="22"/>
              </w:rPr>
              <w:t>роста количества проведения указанных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РОМЦ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7E3EE8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Активная работа по подготовке ДШИ к новому учебному году, творческому сезону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Обеспечение бесперебойной работы систем материально-технической базы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начальника отдела ЦОУК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E8" w:rsidRPr="00A47EBD" w:rsidRDefault="007E3EE8" w:rsidP="006C369D">
            <w:pPr>
              <w:jc w:val="center"/>
              <w:rPr>
                <w:sz w:val="22"/>
                <w:szCs w:val="22"/>
              </w:rPr>
            </w:pPr>
          </w:p>
        </w:tc>
      </w:tr>
      <w:tr w:rsidR="00CA693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shd w:val="clear" w:color="auto" w:fill="FFFFFF"/>
              <w:ind w:left="29" w:right="-108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Доля детей, охваченных дополнительными образовательными программами ДШИ, в общей  численности детей и молодежи </w:t>
            </w:r>
          </w:p>
          <w:p w:rsidR="00CA6930" w:rsidRPr="00A47EBD" w:rsidRDefault="00CA6930" w:rsidP="006C369D">
            <w:pPr>
              <w:shd w:val="clear" w:color="auto" w:fill="FFFFFF"/>
              <w:ind w:left="29" w:right="-108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5-18 лет соответствующих населенных пунктов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rFonts w:eastAsia="Calibri"/>
                <w:color w:val="000000"/>
                <w:spacing w:val="-1"/>
                <w:sz w:val="22"/>
                <w:szCs w:val="22"/>
              </w:rPr>
            </w:pPr>
            <w:r w:rsidRPr="00A47EBD">
              <w:rPr>
                <w:spacing w:val="-2"/>
                <w:sz w:val="22"/>
                <w:szCs w:val="22"/>
              </w:rPr>
              <w:t>Совокупное выполнение показателей в объеме от  20 % и более</w:t>
            </w:r>
          </w:p>
          <w:p w:rsidR="00CA6930" w:rsidRPr="00A47EBD" w:rsidRDefault="00CA6930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spacing w:val="-2"/>
                <w:sz w:val="22"/>
                <w:szCs w:val="22"/>
              </w:rPr>
              <w:t>Объем определяется как отношение фактического значения показателя к плановому 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1-ДШИ</w:t>
            </w:r>
          </w:p>
        </w:tc>
      </w:tr>
      <w:tr w:rsidR="00CA693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shd w:val="clear" w:color="auto" w:fill="FFFFFF"/>
              <w:ind w:left="29" w:right="-108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Проведение информационн</w:t>
            </w:r>
            <w:proofErr w:type="gramStart"/>
            <w:r w:rsidRPr="00A47EBD">
              <w:rPr>
                <w:sz w:val="22"/>
                <w:szCs w:val="22"/>
              </w:rPr>
              <w:t>о-</w:t>
            </w:r>
            <w:proofErr w:type="gramEnd"/>
            <w:r w:rsidRPr="00A47EBD">
              <w:rPr>
                <w:sz w:val="22"/>
                <w:szCs w:val="22"/>
              </w:rPr>
              <w:t xml:space="preserve"> разъяснительной работы среди граждан </w:t>
            </w:r>
          </w:p>
          <w:p w:rsidR="00CA6930" w:rsidRPr="00A47EBD" w:rsidRDefault="00CA6930" w:rsidP="006C369D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47EBD">
              <w:rPr>
                <w:spacing w:val="-2"/>
                <w:sz w:val="22"/>
                <w:szCs w:val="22"/>
              </w:rPr>
              <w:t>Наличие в учреждении информационного стенда для размещения обязательной информации о деятельности учреждения, а также перечня предоставляемых услуг, в том числе на платной основе  в соответствии с действующим законодательством.</w:t>
            </w:r>
          </w:p>
          <w:p w:rsidR="00CA6930" w:rsidRPr="00A47EBD" w:rsidRDefault="00CA6930" w:rsidP="006C369D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РОМЦ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CA693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shd w:val="clear" w:color="auto" w:fill="FFFFFF"/>
              <w:ind w:left="29" w:right="-108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Публикации и освещение деятельности ДШИ в средствах массовой информации,</w:t>
            </w:r>
          </w:p>
          <w:p w:rsidR="00CA6930" w:rsidRPr="00A47EBD" w:rsidRDefault="00CA693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обеспечение информационной открытости учреждения </w:t>
            </w:r>
          </w:p>
          <w:p w:rsidR="00CA6930" w:rsidRPr="00A47EBD" w:rsidRDefault="00CA6930" w:rsidP="006C369D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Обеспечение регистрации и размещения информации об учреждении на официальном сайте для размещения информации о государственных (муниципальных) учреждениях </w:t>
            </w:r>
            <w:r w:rsidRPr="00A47EBD">
              <w:rPr>
                <w:spacing w:val="-2"/>
                <w:sz w:val="22"/>
                <w:szCs w:val="22"/>
              </w:rPr>
              <w:t xml:space="preserve">в соответствии с действующим законодательством. </w:t>
            </w:r>
            <w:r w:rsidRPr="00A47EBD">
              <w:rPr>
                <w:sz w:val="22"/>
                <w:szCs w:val="22"/>
              </w:rPr>
              <w:t>Организация ведения официального Интернет-сайта учреждения, а так же своевременное размещение и обновление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CA693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Соответствие деятельности образовательного учреждения законодательству Российской Федерации в области образования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47EBD">
              <w:rPr>
                <w:spacing w:val="-2"/>
                <w:sz w:val="22"/>
                <w:szCs w:val="22"/>
              </w:rPr>
              <w:t>Отсутствие нарушений законодательства Российской Федерации</w:t>
            </w:r>
          </w:p>
          <w:p w:rsidR="00CA6930" w:rsidRPr="00A47EBD" w:rsidRDefault="00CA6930" w:rsidP="006C369D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руководителя,</w:t>
            </w:r>
          </w:p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РОМЦ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CA693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Соответствие функционирования развития ДШИ Уставу, Программе развития и локальным актам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rFonts w:cs="Calibri"/>
                <w:sz w:val="22"/>
                <w:szCs w:val="22"/>
              </w:rPr>
            </w:pPr>
            <w:proofErr w:type="gramStart"/>
            <w:r w:rsidRPr="00A47EBD">
              <w:rPr>
                <w:spacing w:val="-2"/>
                <w:sz w:val="22"/>
                <w:szCs w:val="22"/>
              </w:rPr>
              <w:t xml:space="preserve">Наличие и качество уставных и иных документов, регламентирующих деятельность ДШИ (устав, локальные акты, лицензии на </w:t>
            </w:r>
            <w:r w:rsidRPr="00A47EBD">
              <w:rPr>
                <w:spacing w:val="-2"/>
                <w:sz w:val="22"/>
                <w:szCs w:val="22"/>
              </w:rPr>
              <w:lastRenderedPageBreak/>
              <w:t>образовательную и дополнительную  общеобразовательную программы развития, план развития на учебный год, учебно-программная документация)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CA693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Наличие нарушений законодательства РФ в области образования и культуры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Аннулирование начисленных баллов по данному разделу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Результаты  проверок учреждений уполномоченными  и контролирующими органами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Акты проверок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CA6930" w:rsidRPr="00A47EBD" w:rsidTr="00F86ABF">
        <w:trPr>
          <w:trHeight w:val="524"/>
          <w:jc w:val="center"/>
        </w:trPr>
        <w:tc>
          <w:tcPr>
            <w:tcW w:w="1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rFonts w:eastAsia="Calibri"/>
                <w:b/>
                <w:spacing w:val="-2"/>
                <w:sz w:val="22"/>
                <w:szCs w:val="22"/>
              </w:rPr>
            </w:pPr>
            <w:r w:rsidRPr="00A47EBD">
              <w:rPr>
                <w:b/>
                <w:spacing w:val="-2"/>
                <w:sz w:val="22"/>
                <w:szCs w:val="22"/>
                <w:lang w:val="en-US"/>
              </w:rPr>
              <w:t>II</w:t>
            </w:r>
            <w:r w:rsidRPr="00A47EBD">
              <w:rPr>
                <w:b/>
                <w:spacing w:val="-2"/>
                <w:sz w:val="22"/>
                <w:szCs w:val="22"/>
              </w:rPr>
              <w:t>. Критерии по финансово-экономическая деятельности</w:t>
            </w:r>
          </w:p>
        </w:tc>
      </w:tr>
      <w:tr w:rsidR="00CA693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Выполнение плана финансово-хозяйственной деятельности учреждения, а так же целевое и эффективное использование бюджетных сре</w:t>
            </w:r>
            <w:proofErr w:type="gramStart"/>
            <w:r w:rsidRPr="00A47EBD">
              <w:rPr>
                <w:sz w:val="22"/>
                <w:szCs w:val="22"/>
              </w:rPr>
              <w:t>дств в р</w:t>
            </w:r>
            <w:proofErr w:type="gramEnd"/>
            <w:r w:rsidRPr="00A47EBD">
              <w:rPr>
                <w:sz w:val="22"/>
                <w:szCs w:val="22"/>
              </w:rPr>
              <w:t>амках государственного (муниципального) задания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rFonts w:cs="Calibri"/>
                <w:sz w:val="22"/>
                <w:szCs w:val="22"/>
              </w:rPr>
              <w:t>Отсутствие нарушений финансово-хозяйственной деятельности, приведших к нецелевому и неэффективному расходованию бюджетных средств, в течение отчетного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A47EB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гл</w:t>
            </w:r>
            <w:r w:rsidR="00A47EBD">
              <w:rPr>
                <w:sz w:val="22"/>
                <w:szCs w:val="22"/>
              </w:rPr>
              <w:t xml:space="preserve">авного </w:t>
            </w:r>
            <w:r w:rsidRPr="00A47EBD">
              <w:rPr>
                <w:sz w:val="22"/>
                <w:szCs w:val="22"/>
              </w:rPr>
              <w:t>бухгалтера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CA693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Выполнение плана по доходам от оказания платных услуг</w:t>
            </w:r>
          </w:p>
          <w:p w:rsidR="00CA6930" w:rsidRPr="00A47EBD" w:rsidRDefault="00CA693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 эффективное использование</w:t>
            </w:r>
          </w:p>
          <w:p w:rsidR="00CA6930" w:rsidRPr="00A47EBD" w:rsidRDefault="00CA693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средств, поступающих от приносящей доход деятельности</w:t>
            </w:r>
          </w:p>
          <w:p w:rsidR="00CA6930" w:rsidRPr="00A47EBD" w:rsidRDefault="00CA6930" w:rsidP="006C369D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Исполнение сметы доходов и расходов по средствам, полученным от приносящей доход деятельности</w:t>
            </w:r>
          </w:p>
          <w:p w:rsidR="00CA6930" w:rsidRPr="00A47EBD" w:rsidRDefault="00CA6930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Организация и контроль оказания ДШИ платных дополнительных образовательных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Отчет руководителя, </w:t>
            </w:r>
          </w:p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экономиста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CA693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Отсутствие на конец года остатков бюджетных средств на лицевом счёте учреждения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Наличие экономически обоснованных остатков бюджетных средств на лицевых счётах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F1417D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Отчет главный </w:t>
            </w:r>
            <w:r w:rsidR="00CA6930" w:rsidRPr="00A47EBD">
              <w:rPr>
                <w:sz w:val="22"/>
                <w:szCs w:val="22"/>
              </w:rPr>
              <w:t>бухгалтера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0" w:rsidRPr="00A47EBD" w:rsidRDefault="00CA693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80554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Своевременное исполнение обязательств по заключенным договорам и контрактам Принятие обязатель</w:t>
            </w:r>
            <w:proofErr w:type="gramStart"/>
            <w:r w:rsidRPr="00A47EBD">
              <w:rPr>
                <w:sz w:val="22"/>
                <w:szCs w:val="22"/>
              </w:rPr>
              <w:t>ств пр</w:t>
            </w:r>
            <w:proofErr w:type="gramEnd"/>
            <w:r w:rsidRPr="00A47EBD">
              <w:rPr>
                <w:sz w:val="22"/>
                <w:szCs w:val="22"/>
              </w:rPr>
              <w:t>и условии наличия бюджетных ассигнований.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главный бухгалтера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80554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Отсутствие задолженности по налогам и сборам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rPr>
                <w:rFonts w:cs="Calibri"/>
                <w:sz w:val="22"/>
                <w:szCs w:val="22"/>
              </w:rPr>
            </w:pPr>
            <w:proofErr w:type="gramStart"/>
            <w:r w:rsidRPr="00A47EBD">
              <w:rPr>
                <w:sz w:val="22"/>
                <w:szCs w:val="22"/>
              </w:rPr>
              <w:t>Контроль за</w:t>
            </w:r>
            <w:proofErr w:type="gramEnd"/>
            <w:r w:rsidRPr="00A47EBD">
              <w:rPr>
                <w:sz w:val="22"/>
                <w:szCs w:val="22"/>
              </w:rPr>
              <w:t xml:space="preserve"> своевременным начислением и уплатой налогов и сборов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главный бухгалтера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80554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Отсутствие замечаний по своевременному выполнению нормативных правовых актов и локальных нормативных актов учредителя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Соблюдение сроков, установленных порядков и форм представления сведений и отчетов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РОМЦ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80554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Соблюдение сроков и порядка предоставления месячных, квартальных и годовых отчетов; запрашиваемой информации, планов финансово – хозяйственной деятельности, статистической отчетности, других сведений и их качество предоставления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Своевременная, точная сдача материалов и информаций   различной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руководителя, экономиста, главного бухгалтера</w:t>
            </w:r>
          </w:p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80554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Своевременное предоставление документации, необходимой для заключения договоров, муниципальных контрактов, согласно требованиям Федерального закона № 44-ФЗ от 5 апреля 2013 г.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Ведение журналов регистрации запросов и ответов о предоставлении ценовой информации. Предоставление расчета начальной минимальной цены контракта и обоснование к каждому контракту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юрисконсульта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805540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Доведение среднемесячной заработной платы педагогическим работникам ДШИ до установленных соотношений среднемесячной заработной платы учителей в Челябинской области в соответствии с региональной «дорожной картой»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Соблюдение установленных показателей соотношения средней заработной платы педагогических работников ДШИ и доведение их в установленные сроки до среднемесячной заработной платы учителей в Челябинской области, 95%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805540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BC2C2C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экономиста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BC2C2C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BC2C2C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40" w:rsidRPr="00A47EBD" w:rsidRDefault="00BC2C2C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BC2C2C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Наличие фактов: нецелевого использования денежных средств учреждения, несоблюдение сроков </w:t>
            </w:r>
            <w:r w:rsidRPr="00A47EBD">
              <w:rPr>
                <w:sz w:val="22"/>
                <w:szCs w:val="22"/>
              </w:rPr>
              <w:lastRenderedPageBreak/>
              <w:t>предоставления сведений, информаций, документации, наличие просроченной задолженности по принятым обязательствам, налогам и сборам, нарушения законодательства РФ</w:t>
            </w:r>
          </w:p>
          <w:p w:rsidR="00BC2C2C" w:rsidRPr="00A47EBD" w:rsidRDefault="00BC2C2C" w:rsidP="006C369D">
            <w:pPr>
              <w:rPr>
                <w:sz w:val="22"/>
                <w:szCs w:val="22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Аннулирование начисленных баллов по данному разделу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A47EB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руководителя, </w:t>
            </w:r>
            <w:r w:rsidRPr="00A47EBD">
              <w:rPr>
                <w:sz w:val="22"/>
                <w:szCs w:val="22"/>
              </w:rPr>
              <w:lastRenderedPageBreak/>
              <w:t>результаты работы комиссий, других уполномоченных органов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BC2C2C" w:rsidRPr="00A47EBD" w:rsidTr="00F86ABF">
        <w:trPr>
          <w:trHeight w:val="524"/>
          <w:jc w:val="center"/>
        </w:trPr>
        <w:tc>
          <w:tcPr>
            <w:tcW w:w="1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A47EBD">
              <w:rPr>
                <w:rFonts w:cs="Calibri"/>
                <w:b/>
                <w:sz w:val="22"/>
                <w:szCs w:val="22"/>
              </w:rPr>
              <w:lastRenderedPageBreak/>
              <w:t xml:space="preserve">III. Деятельность </w:t>
            </w:r>
            <w:r w:rsidRPr="00A47EBD">
              <w:rPr>
                <w:b/>
                <w:sz w:val="22"/>
                <w:szCs w:val="22"/>
              </w:rPr>
              <w:t>ДШИ</w:t>
            </w:r>
            <w:r w:rsidRPr="00A47EBD">
              <w:rPr>
                <w:rFonts w:cs="Calibri"/>
                <w:b/>
                <w:sz w:val="22"/>
                <w:szCs w:val="22"/>
              </w:rPr>
              <w:t>, направленная на работу с кадрами</w:t>
            </w:r>
          </w:p>
        </w:tc>
      </w:tr>
      <w:tr w:rsidR="00694A0A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Укомплектованность ДШИ педагогическими работниками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rFonts w:cs="Calibri"/>
                <w:sz w:val="22"/>
                <w:szCs w:val="22"/>
              </w:rPr>
              <w:t>Доля укомплектованности ДШИ педагогическими работниками в объеме 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руководителя, экономиста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 (учебный год)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694A0A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Наличие в ДШИ педагогических работников, имеющих высшее образование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rFonts w:cs="Calibri"/>
                <w:sz w:val="22"/>
                <w:szCs w:val="22"/>
              </w:rPr>
              <w:t>Удельный вес численности педагогических работников, имеющих высшее образование,  50 % и более, в общей численности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A47EB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руководителя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694A0A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Наличие в ДШИ 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rFonts w:cs="Calibri"/>
                <w:sz w:val="22"/>
                <w:szCs w:val="22"/>
              </w:rPr>
              <w:t>Удельный вес численности педагогических работников ДШИ, прошедших за последние 3 года повышение квалификации/ профессиональную переподготовку по профилю педагогической деятельности, 100% в общей численности педагогических работников ДШИ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A47EB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руководителя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 (учебный год)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694A0A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Наличие в ДШИ педагогических работников с высшей квалификационной категорией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rFonts w:cs="Calibri"/>
                <w:sz w:val="22"/>
                <w:szCs w:val="22"/>
              </w:rPr>
              <w:t>Удельный вес численности педагогических работников, которым по результатам аттестации присвоена высшая квалификационная категория, 20% и более, в общей численности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A47EB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руководителя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 (учебный год)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694A0A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Наличие в школе педагогических работников в возрасте до 35 лет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rFonts w:cs="Calibri"/>
                <w:sz w:val="22"/>
                <w:szCs w:val="22"/>
              </w:rPr>
              <w:t>Удельный вес численности педагогических работников в общей численности педагогических работников в возрасте до 35 лет, 10%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A47EB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руководителя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Ежегодно (учебный год)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694A0A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Обеспечение комплексной  безопасности учреждений дополнительного образования и пребывающих в нем граждан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rFonts w:cs="Calibri"/>
                <w:sz w:val="22"/>
                <w:szCs w:val="22"/>
              </w:rPr>
              <w:t>Соблюдение мер противопожарной и антитеррористической безопасности, правил по охране труда, санитарно-гигиенических правил</w:t>
            </w:r>
          </w:p>
          <w:p w:rsidR="00694A0A" w:rsidRPr="00A47EBD" w:rsidRDefault="00694A0A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rFonts w:cs="Calibri"/>
                <w:sz w:val="22"/>
                <w:szCs w:val="22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</w:t>
            </w:r>
          </w:p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</w:p>
          <w:p w:rsidR="00694A0A" w:rsidRPr="00A47EBD" w:rsidRDefault="00A47EBD" w:rsidP="006C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начальника отдела центр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 w:rsidR="00694A0A" w:rsidRPr="00A47EBD">
              <w:rPr>
                <w:sz w:val="22"/>
                <w:szCs w:val="22"/>
              </w:rPr>
              <w:t xml:space="preserve"> </w:t>
            </w:r>
            <w:proofErr w:type="spellStart"/>
            <w:r w:rsidR="00694A0A" w:rsidRPr="00A47EBD">
              <w:rPr>
                <w:sz w:val="22"/>
                <w:szCs w:val="22"/>
              </w:rPr>
              <w:t>лизованного</w:t>
            </w:r>
            <w:proofErr w:type="spellEnd"/>
            <w:r w:rsidR="00694A0A" w:rsidRPr="00A47EBD">
              <w:rPr>
                <w:sz w:val="22"/>
                <w:szCs w:val="22"/>
              </w:rPr>
              <w:t xml:space="preserve"> </w:t>
            </w:r>
            <w:proofErr w:type="spellStart"/>
            <w:r w:rsidR="00694A0A" w:rsidRPr="00A47EBD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>-</w:t>
            </w:r>
            <w:r w:rsidR="00694A0A" w:rsidRPr="00A47EBD">
              <w:rPr>
                <w:sz w:val="22"/>
                <w:szCs w:val="22"/>
              </w:rPr>
              <w:t>ния</w:t>
            </w:r>
            <w:proofErr w:type="spellEnd"/>
            <w:r w:rsidR="00694A0A" w:rsidRPr="00A47EBD">
              <w:rPr>
                <w:sz w:val="22"/>
                <w:szCs w:val="22"/>
              </w:rPr>
              <w:t xml:space="preserve"> УК</w:t>
            </w:r>
          </w:p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  <w:tr w:rsidR="00BC2C2C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Доведение средней заработной платы соответствующих категорий работников ДШИ до установленных соотношений среднемесячной заработной платы в регионе в соответствии с «дорожной картой»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rPr>
                <w:rFonts w:cs="Calibri"/>
                <w:sz w:val="22"/>
                <w:szCs w:val="22"/>
              </w:rPr>
            </w:pPr>
            <w:r w:rsidRPr="00A47EBD">
              <w:rPr>
                <w:rFonts w:cs="Calibri"/>
                <w:sz w:val="22"/>
                <w:szCs w:val="22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Отчет экономиста</w:t>
            </w:r>
          </w:p>
          <w:p w:rsidR="00BC2C2C" w:rsidRPr="00A47EBD" w:rsidRDefault="00BC2C2C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Протокол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BC2C2C" w:rsidRPr="00A47EBD" w:rsidTr="00F86ABF">
        <w:trPr>
          <w:trHeight w:val="52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Наличие нарушений законодательства РФ по данному разделу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6C369D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Аннулирование начисленных баллов по данному разделу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BC2C2C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Результаты  проверок учреждений уполномоченными  и контролирующими органами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Акты проверок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C" w:rsidRPr="00A47EBD" w:rsidRDefault="00694A0A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Информационный отчет</w:t>
            </w:r>
          </w:p>
        </w:tc>
      </w:tr>
    </w:tbl>
    <w:p w:rsidR="007E3EE8" w:rsidRDefault="007E3EE8" w:rsidP="006C369D"/>
    <w:p w:rsidR="00694A0A" w:rsidRDefault="00694A0A" w:rsidP="006C369D"/>
    <w:p w:rsidR="00694A0A" w:rsidRDefault="00694A0A" w:rsidP="006C369D"/>
    <w:p w:rsidR="00A47EBD" w:rsidRDefault="00A47EBD" w:rsidP="006C369D"/>
    <w:p w:rsidR="00A47EBD" w:rsidRDefault="00A47EBD" w:rsidP="006C369D"/>
    <w:p w:rsidR="00694A0A" w:rsidRDefault="00694A0A" w:rsidP="006C369D">
      <w:pPr>
        <w:jc w:val="center"/>
        <w:rPr>
          <w:b/>
          <w:sz w:val="28"/>
          <w:szCs w:val="28"/>
        </w:rPr>
      </w:pPr>
      <w:r w:rsidRPr="00694A0A">
        <w:rPr>
          <w:b/>
          <w:sz w:val="28"/>
          <w:szCs w:val="28"/>
        </w:rPr>
        <w:lastRenderedPageBreak/>
        <w:t>Оценка</w:t>
      </w:r>
    </w:p>
    <w:p w:rsidR="00694A0A" w:rsidRDefault="00694A0A" w:rsidP="006C369D">
      <w:pPr>
        <w:jc w:val="center"/>
        <w:rPr>
          <w:b/>
          <w:sz w:val="28"/>
          <w:szCs w:val="28"/>
        </w:rPr>
      </w:pPr>
    </w:p>
    <w:tbl>
      <w:tblPr>
        <w:tblW w:w="1470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0"/>
        <w:gridCol w:w="2020"/>
        <w:gridCol w:w="4560"/>
        <w:gridCol w:w="4840"/>
      </w:tblGrid>
      <w:tr w:rsidR="00694A0A" w:rsidRPr="00A47EBD" w:rsidTr="00FF09D9">
        <w:trPr>
          <w:trHeight w:val="411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Баллы</w:t>
            </w:r>
          </w:p>
        </w:tc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Степень эффективности деятельности учреждения</w:t>
            </w:r>
          </w:p>
        </w:tc>
      </w:tr>
      <w:tr w:rsidR="00694A0A" w:rsidRPr="00A47EBD" w:rsidTr="00FF09D9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0A" w:rsidRPr="00A47EBD" w:rsidRDefault="00694A0A" w:rsidP="006C369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0A" w:rsidRPr="00A47EBD" w:rsidRDefault="00694A0A" w:rsidP="006C369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Средняя эффективность</w:t>
            </w:r>
          </w:p>
        </w:tc>
      </w:tr>
      <w:tr w:rsidR="00694A0A" w:rsidRPr="00A47EBD" w:rsidTr="00FF09D9">
        <w:trPr>
          <w:trHeight w:val="2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1 квартал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25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21-25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15-20</w:t>
            </w:r>
          </w:p>
        </w:tc>
      </w:tr>
      <w:tr w:rsidR="00694A0A" w:rsidRPr="00A47EBD" w:rsidTr="00FF09D9">
        <w:trPr>
          <w:trHeight w:val="3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2 квартал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25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21-25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15-20</w:t>
            </w:r>
          </w:p>
        </w:tc>
      </w:tr>
      <w:tr w:rsidR="00694A0A" w:rsidRPr="00A47EBD" w:rsidTr="00FF09D9">
        <w:trPr>
          <w:trHeight w:val="3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3 квартал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26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22-26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16-21</w:t>
            </w:r>
          </w:p>
        </w:tc>
      </w:tr>
      <w:tr w:rsidR="00694A0A" w:rsidRPr="00A47EBD" w:rsidTr="00FF09D9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4 квартал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28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24-28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18-23</w:t>
            </w:r>
          </w:p>
        </w:tc>
      </w:tr>
      <w:tr w:rsidR="00694A0A" w:rsidRPr="00A47EBD" w:rsidTr="00FF09D9">
        <w:trPr>
          <w:trHeight w:val="34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Итого за 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104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88-104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Pr="00A47EBD" w:rsidRDefault="00694A0A" w:rsidP="006C369D">
            <w:pPr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64-84</w:t>
            </w:r>
          </w:p>
        </w:tc>
      </w:tr>
    </w:tbl>
    <w:p w:rsidR="00694A0A" w:rsidRPr="00694A0A" w:rsidRDefault="00694A0A" w:rsidP="006C369D">
      <w:pPr>
        <w:jc w:val="center"/>
        <w:rPr>
          <w:b/>
          <w:sz w:val="28"/>
          <w:szCs w:val="28"/>
        </w:rPr>
      </w:pPr>
    </w:p>
    <w:sectPr w:rsidR="00694A0A" w:rsidRPr="00694A0A" w:rsidSect="006871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0F" w:rsidRDefault="0068710F">
      <w:r>
        <w:separator/>
      </w:r>
    </w:p>
  </w:endnote>
  <w:endnote w:type="continuationSeparator" w:id="0">
    <w:p w:rsidR="0068710F" w:rsidRDefault="0068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0F" w:rsidRDefault="0068710F">
      <w:r>
        <w:separator/>
      </w:r>
    </w:p>
  </w:footnote>
  <w:footnote w:type="continuationSeparator" w:id="0">
    <w:p w:rsidR="0068710F" w:rsidRDefault="0068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582432"/>
      <w:docPartObj>
        <w:docPartGallery w:val="Page Numbers (Top of Page)"/>
        <w:docPartUnique/>
      </w:docPartObj>
    </w:sdtPr>
    <w:sdtEndPr/>
    <w:sdtContent>
      <w:p w:rsidR="0033369C" w:rsidRDefault="003336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54F">
          <w:rPr>
            <w:noProof/>
          </w:rPr>
          <w:t>16</w:t>
        </w:r>
        <w:r>
          <w:fldChar w:fldCharType="end"/>
        </w:r>
      </w:p>
    </w:sdtContent>
  </w:sdt>
  <w:p w:rsidR="0033369C" w:rsidRDefault="003336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6C3"/>
    <w:multiLevelType w:val="hybridMultilevel"/>
    <w:tmpl w:val="91863E0C"/>
    <w:lvl w:ilvl="0" w:tplc="CF86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10F"/>
    <w:rsid w:val="0004034B"/>
    <w:rsid w:val="0011554F"/>
    <w:rsid w:val="0017588A"/>
    <w:rsid w:val="0033369C"/>
    <w:rsid w:val="00485E6D"/>
    <w:rsid w:val="00567416"/>
    <w:rsid w:val="0068710F"/>
    <w:rsid w:val="00694A0A"/>
    <w:rsid w:val="006C369D"/>
    <w:rsid w:val="006D77C5"/>
    <w:rsid w:val="007E3EE8"/>
    <w:rsid w:val="007F276D"/>
    <w:rsid w:val="00805540"/>
    <w:rsid w:val="008D7EF5"/>
    <w:rsid w:val="008F760F"/>
    <w:rsid w:val="009767EF"/>
    <w:rsid w:val="009A7A19"/>
    <w:rsid w:val="009F74C2"/>
    <w:rsid w:val="00A32EA6"/>
    <w:rsid w:val="00A40853"/>
    <w:rsid w:val="00A47EBD"/>
    <w:rsid w:val="00AC1288"/>
    <w:rsid w:val="00BC2C2C"/>
    <w:rsid w:val="00CA6930"/>
    <w:rsid w:val="00CD4C86"/>
    <w:rsid w:val="00D73928"/>
    <w:rsid w:val="00E5675C"/>
    <w:rsid w:val="00E72550"/>
    <w:rsid w:val="00EA64D2"/>
    <w:rsid w:val="00F1417D"/>
    <w:rsid w:val="00F51A02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767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710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68710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333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369C"/>
  </w:style>
  <w:style w:type="character" w:customStyle="1" w:styleId="a4">
    <w:name w:val="Верхний колонтитул Знак"/>
    <w:basedOn w:val="a0"/>
    <w:link w:val="a3"/>
    <w:uiPriority w:val="99"/>
    <w:rsid w:val="0033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2018</Template>
  <TotalTime>140</TotalTime>
  <Pages>16</Pages>
  <Words>2935</Words>
  <Characters>22538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Машбюро</cp:lastModifiedBy>
  <cp:revision>9</cp:revision>
  <dcterms:created xsi:type="dcterms:W3CDTF">2018-02-08T05:04:00Z</dcterms:created>
  <dcterms:modified xsi:type="dcterms:W3CDTF">2018-02-12T09:40:00Z</dcterms:modified>
</cp:coreProperties>
</file>